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17" w:rsidRPr="000F478C" w:rsidRDefault="00306C17" w:rsidP="000F478C">
      <w:pPr>
        <w:spacing w:after="0" w:line="240" w:lineRule="auto"/>
        <w:ind w:left="5954"/>
        <w:jc w:val="both"/>
        <w:outlineLvl w:val="0"/>
        <w:rPr>
          <w:rFonts w:ascii="Times New Roman" w:hAnsi="Times New Roman"/>
          <w:sz w:val="24"/>
          <w:szCs w:val="24"/>
        </w:rPr>
      </w:pPr>
      <w:r w:rsidRPr="000F478C">
        <w:rPr>
          <w:rFonts w:ascii="Times New Roman" w:hAnsi="Times New Roman"/>
          <w:sz w:val="24"/>
          <w:szCs w:val="24"/>
        </w:rPr>
        <w:t>Приложение</w:t>
      </w:r>
    </w:p>
    <w:p w:rsidR="00306C17" w:rsidRPr="000F478C" w:rsidRDefault="00306C17" w:rsidP="000F478C">
      <w:pPr>
        <w:spacing w:after="0" w:line="240" w:lineRule="auto"/>
        <w:ind w:left="5954"/>
        <w:jc w:val="both"/>
        <w:outlineLvl w:val="0"/>
        <w:rPr>
          <w:rFonts w:ascii="Times New Roman" w:hAnsi="Times New Roman"/>
          <w:sz w:val="24"/>
          <w:szCs w:val="24"/>
        </w:rPr>
      </w:pPr>
      <w:r w:rsidRPr="000F478C">
        <w:rPr>
          <w:rFonts w:ascii="Times New Roman" w:hAnsi="Times New Roman"/>
          <w:sz w:val="24"/>
          <w:szCs w:val="24"/>
        </w:rPr>
        <w:t xml:space="preserve">к решению Думы города Покачи </w:t>
      </w:r>
    </w:p>
    <w:p w:rsidR="00306C17" w:rsidRPr="000F478C" w:rsidRDefault="00306C17" w:rsidP="000F478C">
      <w:pPr>
        <w:spacing w:after="0" w:line="240" w:lineRule="auto"/>
        <w:ind w:left="5954"/>
        <w:jc w:val="both"/>
        <w:outlineLvl w:val="0"/>
        <w:rPr>
          <w:rFonts w:ascii="Times New Roman" w:hAnsi="Times New Roman"/>
          <w:sz w:val="24"/>
          <w:szCs w:val="24"/>
        </w:rPr>
      </w:pPr>
      <w:r w:rsidRPr="000F478C">
        <w:rPr>
          <w:rFonts w:ascii="Times New Roman" w:hAnsi="Times New Roman"/>
          <w:sz w:val="24"/>
          <w:szCs w:val="24"/>
        </w:rPr>
        <w:t>от ___________№_____</w:t>
      </w:r>
    </w:p>
    <w:p w:rsidR="00306C17" w:rsidRDefault="00306C17" w:rsidP="000F478C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06C17" w:rsidRDefault="00306C17" w:rsidP="000F478C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6C17">
        <w:rPr>
          <w:rFonts w:ascii="Times New Roman" w:hAnsi="Times New Roman"/>
          <w:b/>
          <w:sz w:val="28"/>
          <w:szCs w:val="28"/>
        </w:rPr>
        <w:t>Информаци</w:t>
      </w:r>
      <w:r>
        <w:rPr>
          <w:rFonts w:ascii="Times New Roman" w:hAnsi="Times New Roman"/>
          <w:b/>
          <w:sz w:val="28"/>
          <w:szCs w:val="28"/>
        </w:rPr>
        <w:t>я</w:t>
      </w:r>
    </w:p>
    <w:p w:rsidR="007B46C9" w:rsidRPr="00306C17" w:rsidRDefault="00306C17" w:rsidP="000F478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6C17">
        <w:rPr>
          <w:rFonts w:ascii="Times New Roman" w:hAnsi="Times New Roman"/>
          <w:b/>
          <w:sz w:val="28"/>
          <w:szCs w:val="28"/>
        </w:rPr>
        <w:t xml:space="preserve">администрации города Покачи, </w:t>
      </w:r>
      <w:proofErr w:type="gramStart"/>
      <w:r w:rsidRPr="00306C17">
        <w:rPr>
          <w:rFonts w:ascii="Times New Roman" w:hAnsi="Times New Roman"/>
          <w:b/>
          <w:sz w:val="28"/>
          <w:szCs w:val="28"/>
        </w:rPr>
        <w:t>отраженная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аналитической </w:t>
      </w:r>
      <w:r w:rsidRPr="00306C17">
        <w:rPr>
          <w:rFonts w:ascii="Times New Roman" w:hAnsi="Times New Roman"/>
          <w:b/>
          <w:sz w:val="28"/>
          <w:szCs w:val="28"/>
        </w:rPr>
        <w:t xml:space="preserve">справке о результатах оценки эффективности </w:t>
      </w:r>
      <w:r w:rsidR="00BB0F62">
        <w:rPr>
          <w:rFonts w:ascii="Times New Roman" w:hAnsi="Times New Roman"/>
          <w:b/>
          <w:sz w:val="28"/>
          <w:szCs w:val="28"/>
        </w:rPr>
        <w:t>предоставленных в 2019</w:t>
      </w:r>
      <w:r w:rsidRPr="00306C17">
        <w:rPr>
          <w:rFonts w:ascii="Times New Roman" w:hAnsi="Times New Roman"/>
          <w:b/>
          <w:sz w:val="28"/>
          <w:szCs w:val="28"/>
        </w:rPr>
        <w:t xml:space="preserve"> году налоговых льгот по местным налогам муниципального образования города Покачи и планируемы</w:t>
      </w:r>
      <w:r w:rsidR="003E4048">
        <w:rPr>
          <w:rFonts w:ascii="Times New Roman" w:hAnsi="Times New Roman"/>
          <w:b/>
          <w:sz w:val="28"/>
          <w:szCs w:val="28"/>
        </w:rPr>
        <w:t>х</w:t>
      </w:r>
      <w:r w:rsidRPr="00306C17">
        <w:rPr>
          <w:rFonts w:ascii="Times New Roman" w:hAnsi="Times New Roman"/>
          <w:b/>
          <w:sz w:val="28"/>
          <w:szCs w:val="28"/>
        </w:rPr>
        <w:t xml:space="preserve"> к предоставле</w:t>
      </w:r>
      <w:r w:rsidR="00BB0F62">
        <w:rPr>
          <w:rFonts w:ascii="Times New Roman" w:hAnsi="Times New Roman"/>
          <w:b/>
          <w:sz w:val="28"/>
          <w:szCs w:val="28"/>
        </w:rPr>
        <w:t>нию на очередной финансовый 2021 год и плановый период 2022 и 2023</w:t>
      </w:r>
      <w:r w:rsidRPr="00306C17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6C17" w:rsidRPr="000F478C" w:rsidRDefault="00306C17" w:rsidP="000F478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30591F" w:rsidRPr="000F478C" w:rsidRDefault="007865F7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льгот проводится в соответствии с </w:t>
      </w:r>
      <w:hyperlink r:id="rId9" w:history="1">
        <w:r w:rsidR="0030591F" w:rsidRPr="000F478C">
          <w:rPr>
            <w:rFonts w:ascii="Times New Roman" w:hAnsi="Times New Roman" w:cs="Times New Roman"/>
            <w:sz w:val="24"/>
            <w:szCs w:val="24"/>
          </w:rPr>
          <w:t>П</w:t>
        </w:r>
        <w:r w:rsidRPr="000F478C">
          <w:rPr>
            <w:rFonts w:ascii="Times New Roman" w:hAnsi="Times New Roman" w:cs="Times New Roman"/>
            <w:sz w:val="24"/>
            <w:szCs w:val="24"/>
          </w:rPr>
          <w:t>орядком</w:t>
        </w:r>
      </w:hyperlink>
      <w:r w:rsidR="0030591F" w:rsidRPr="000F478C">
        <w:rPr>
          <w:rFonts w:ascii="Times New Roman" w:hAnsi="Times New Roman" w:cs="Times New Roman"/>
          <w:sz w:val="24"/>
          <w:szCs w:val="24"/>
        </w:rPr>
        <w:t xml:space="preserve"> оценки эффективности предоставляемых (планируемых к предоставлению) налоговых льгот</w:t>
      </w:r>
      <w:r w:rsidRPr="000F478C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администрации города Покачи </w:t>
      </w:r>
      <w:r w:rsidR="0030591F" w:rsidRPr="000F478C">
        <w:rPr>
          <w:rFonts w:ascii="Times New Roman" w:hAnsi="Times New Roman" w:cs="Times New Roman"/>
          <w:sz w:val="24"/>
          <w:szCs w:val="24"/>
        </w:rPr>
        <w:t>от 04.07.2017 №705.</w:t>
      </w:r>
    </w:p>
    <w:p w:rsidR="00770F36" w:rsidRPr="000F478C" w:rsidRDefault="00770F36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Оценка эффективности предоставляемых (планируемых к предоставлению) налоговых льгот обусловлена необходимостью своевременного принятия мер по совершенствованию действующего льготного режима налогообложения и дальнейшего ее использования в процессе формирования проекта бюджета города Покачи на очередной финансовый год и плановый период.</w:t>
      </w:r>
    </w:p>
    <w:p w:rsidR="00B664F8" w:rsidRDefault="00857B36" w:rsidP="00B66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статье 15 Налогового кодекса Российской Федерации к местным налогам </w:t>
      </w:r>
      <w:r w:rsidR="00D32A3D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и сборам </w:t>
      </w:r>
      <w:r w:rsidRPr="000F478C">
        <w:rPr>
          <w:rFonts w:ascii="Times New Roman" w:hAnsi="Times New Roman" w:cs="Times New Roman"/>
          <w:color w:val="000000"/>
          <w:sz w:val="24"/>
          <w:szCs w:val="24"/>
        </w:rPr>
        <w:t>относятся:</w:t>
      </w:r>
    </w:p>
    <w:p w:rsidR="00B664F8" w:rsidRDefault="00857B36" w:rsidP="00B66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78C">
        <w:rPr>
          <w:rFonts w:ascii="Times New Roman" w:hAnsi="Times New Roman" w:cs="Times New Roman"/>
          <w:color w:val="000000"/>
          <w:sz w:val="24"/>
          <w:szCs w:val="24"/>
        </w:rPr>
        <w:t>1) земельный налог;</w:t>
      </w:r>
    </w:p>
    <w:p w:rsidR="00B664F8" w:rsidRDefault="00857B36" w:rsidP="00B66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78C">
        <w:rPr>
          <w:rFonts w:ascii="Times New Roman" w:hAnsi="Times New Roman" w:cs="Times New Roman"/>
          <w:color w:val="000000"/>
          <w:sz w:val="24"/>
          <w:szCs w:val="24"/>
        </w:rPr>
        <w:t>2) на</w:t>
      </w:r>
      <w:r w:rsidR="00B75E4A" w:rsidRPr="000F478C">
        <w:rPr>
          <w:rFonts w:ascii="Times New Roman" w:hAnsi="Times New Roman" w:cs="Times New Roman"/>
          <w:color w:val="000000"/>
          <w:sz w:val="24"/>
          <w:szCs w:val="24"/>
        </w:rPr>
        <w:t>лог на имущество физических лиц;</w:t>
      </w:r>
    </w:p>
    <w:p w:rsidR="00D32A3D" w:rsidRPr="00B664F8" w:rsidRDefault="000C5C02" w:rsidP="00B66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="00D32A3D" w:rsidRPr="000F478C">
        <w:rPr>
          <w:rFonts w:ascii="Times New Roman" w:hAnsi="Times New Roman" w:cs="Times New Roman"/>
          <w:color w:val="000000"/>
          <w:sz w:val="24"/>
          <w:szCs w:val="24"/>
        </w:rPr>
        <w:t>торговый сбор (не введен на территории города Покачи в</w:t>
      </w:r>
      <w:r w:rsidR="00B664F8">
        <w:rPr>
          <w:rFonts w:ascii="Times New Roman" w:hAnsi="Times New Roman" w:cs="Times New Roman"/>
          <w:color w:val="000000"/>
          <w:sz w:val="24"/>
          <w:szCs w:val="24"/>
        </w:rPr>
        <w:t xml:space="preserve"> связи с отсутствием принятого Ф</w:t>
      </w:r>
      <w:r w:rsidR="00D32A3D" w:rsidRPr="000F478C">
        <w:rPr>
          <w:rFonts w:ascii="Times New Roman" w:hAnsi="Times New Roman" w:cs="Times New Roman"/>
          <w:color w:val="000000"/>
          <w:sz w:val="24"/>
          <w:szCs w:val="24"/>
        </w:rPr>
        <w:t>едерального закона (ч.4 ст.4 Федерального закона от 29.11.2014 №382-ФЗ</w:t>
      </w:r>
      <w:r w:rsidR="00DE0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055B">
        <w:rPr>
          <w:rFonts w:ascii="Times New Roman" w:hAnsi="Times New Roman" w:cs="Times New Roman"/>
          <w:sz w:val="24"/>
          <w:szCs w:val="24"/>
        </w:rPr>
        <w:t>«О внесении изменений в части первую и вторую Налогового кодекса Российской Федерации»</w:t>
      </w:r>
      <w:r w:rsidR="00C82444" w:rsidRPr="000F478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32A3D" w:rsidRPr="000F478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64F8">
        <w:rPr>
          <w:rFonts w:ascii="Times New Roman" w:hAnsi="Times New Roman" w:cs="Times New Roman"/>
          <w:sz w:val="24"/>
          <w:szCs w:val="24"/>
        </w:rPr>
        <w:t xml:space="preserve"> </w:t>
      </w:r>
      <w:r w:rsidR="00D32A3D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однако </w:t>
      </w:r>
      <w:r w:rsidR="00D32A3D" w:rsidRPr="000F478C">
        <w:rPr>
          <w:rFonts w:ascii="Times New Roman" w:hAnsi="Times New Roman" w:cs="Times New Roman"/>
          <w:sz w:val="24"/>
          <w:szCs w:val="24"/>
        </w:rPr>
        <w:t>налоговые льготы для налогоплательщиков нормативно – правовым актом органов местного самоуправления города Покачи установлены только в отношении земельного налога.</w:t>
      </w:r>
      <w:proofErr w:type="gramEnd"/>
    </w:p>
    <w:p w:rsidR="009737E7" w:rsidRPr="000F478C" w:rsidRDefault="00CC5C2F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0F478C">
          <w:rPr>
            <w:rFonts w:ascii="Times New Roman" w:hAnsi="Times New Roman" w:cs="Times New Roman"/>
            <w:sz w:val="24"/>
            <w:szCs w:val="24"/>
          </w:rPr>
          <w:t>статьями 56</w:t>
        </w:r>
      </w:hyperlink>
      <w:r w:rsidRPr="000F478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0F478C">
          <w:rPr>
            <w:rFonts w:ascii="Times New Roman" w:hAnsi="Times New Roman" w:cs="Times New Roman"/>
            <w:sz w:val="24"/>
            <w:szCs w:val="24"/>
          </w:rPr>
          <w:t>387</w:t>
        </w:r>
      </w:hyperlink>
      <w:r w:rsidRPr="000F478C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в целях повышения эффективности функционирования, развития социально-экономической инфраструктуры города Покачи</w:t>
      </w:r>
      <w:r w:rsidR="00E06875" w:rsidRPr="000F478C">
        <w:rPr>
          <w:rFonts w:ascii="Times New Roman" w:hAnsi="Times New Roman" w:cs="Times New Roman"/>
          <w:sz w:val="24"/>
          <w:szCs w:val="24"/>
        </w:rPr>
        <w:t>,</w:t>
      </w:r>
      <w:r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4339CF" w:rsidRPr="000F478C">
        <w:rPr>
          <w:rFonts w:ascii="Times New Roman" w:hAnsi="Times New Roman" w:cs="Times New Roman"/>
          <w:sz w:val="24"/>
          <w:szCs w:val="24"/>
        </w:rPr>
        <w:t>р</w:t>
      </w:r>
      <w:r w:rsidR="00857B36" w:rsidRPr="000F478C">
        <w:rPr>
          <w:rFonts w:ascii="Times New Roman" w:hAnsi="Times New Roman" w:cs="Times New Roman"/>
          <w:sz w:val="24"/>
          <w:szCs w:val="24"/>
        </w:rPr>
        <w:t xml:space="preserve">ешением Думы </w:t>
      </w:r>
      <w:r w:rsidR="009737E7" w:rsidRPr="000F478C">
        <w:rPr>
          <w:rFonts w:ascii="Times New Roman" w:hAnsi="Times New Roman" w:cs="Times New Roman"/>
          <w:sz w:val="24"/>
          <w:szCs w:val="24"/>
        </w:rPr>
        <w:t xml:space="preserve">от </w:t>
      </w:r>
      <w:r w:rsidR="00FF2BBE" w:rsidRPr="000F478C">
        <w:rPr>
          <w:rFonts w:ascii="Times New Roman" w:hAnsi="Times New Roman" w:cs="Times New Roman"/>
          <w:sz w:val="24"/>
          <w:szCs w:val="24"/>
        </w:rPr>
        <w:t>30.05.2018</w:t>
      </w:r>
      <w:r w:rsidR="009737E7" w:rsidRPr="000F478C">
        <w:rPr>
          <w:rFonts w:ascii="Times New Roman" w:hAnsi="Times New Roman" w:cs="Times New Roman"/>
          <w:sz w:val="24"/>
          <w:szCs w:val="24"/>
        </w:rPr>
        <w:t xml:space="preserve"> № </w:t>
      </w:r>
      <w:r w:rsidR="00FF2BBE" w:rsidRPr="000F478C">
        <w:rPr>
          <w:rFonts w:ascii="Times New Roman" w:hAnsi="Times New Roman" w:cs="Times New Roman"/>
          <w:sz w:val="24"/>
          <w:szCs w:val="24"/>
        </w:rPr>
        <w:t>33</w:t>
      </w:r>
      <w:r w:rsidR="009737E7"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0C7BFD" w:rsidRPr="000F478C">
        <w:rPr>
          <w:rFonts w:ascii="Times New Roman" w:hAnsi="Times New Roman" w:cs="Times New Roman"/>
          <w:sz w:val="24"/>
          <w:szCs w:val="24"/>
        </w:rPr>
        <w:t>«</w:t>
      </w:r>
      <w:r w:rsidR="009737E7" w:rsidRPr="000F478C">
        <w:rPr>
          <w:rFonts w:ascii="Times New Roman" w:hAnsi="Times New Roman" w:cs="Times New Roman"/>
          <w:sz w:val="24"/>
          <w:szCs w:val="24"/>
        </w:rPr>
        <w:t>О предоставлении льготы по земельному налогу</w:t>
      </w:r>
      <w:r w:rsidR="000C7BFD" w:rsidRPr="000F478C">
        <w:rPr>
          <w:rFonts w:ascii="Times New Roman" w:hAnsi="Times New Roman" w:cs="Times New Roman"/>
          <w:sz w:val="24"/>
          <w:szCs w:val="24"/>
        </w:rPr>
        <w:t>»</w:t>
      </w:r>
      <w:r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9737E7" w:rsidRPr="000F478C">
        <w:rPr>
          <w:rFonts w:ascii="Times New Roman" w:hAnsi="Times New Roman" w:cs="Times New Roman"/>
          <w:sz w:val="24"/>
          <w:szCs w:val="24"/>
        </w:rPr>
        <w:t xml:space="preserve">установлены </w:t>
      </w:r>
      <w:r w:rsidRPr="000F478C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9737E7" w:rsidRPr="000F478C">
        <w:rPr>
          <w:rFonts w:ascii="Times New Roman" w:hAnsi="Times New Roman" w:cs="Times New Roman"/>
          <w:sz w:val="24"/>
          <w:szCs w:val="24"/>
        </w:rPr>
        <w:t>налого</w:t>
      </w:r>
      <w:r w:rsidR="00EF7893" w:rsidRPr="000F478C">
        <w:rPr>
          <w:rFonts w:ascii="Times New Roman" w:hAnsi="Times New Roman" w:cs="Times New Roman"/>
          <w:sz w:val="24"/>
          <w:szCs w:val="24"/>
        </w:rPr>
        <w:t>вые льготы:</w:t>
      </w:r>
    </w:p>
    <w:p w:rsidR="007C372A" w:rsidRPr="000F478C" w:rsidRDefault="007C372A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1. </w:t>
      </w:r>
      <w:r w:rsidR="00E06875" w:rsidRPr="000F478C">
        <w:rPr>
          <w:rFonts w:ascii="Times New Roman" w:hAnsi="Times New Roman" w:cs="Times New Roman"/>
          <w:sz w:val="24"/>
          <w:szCs w:val="24"/>
        </w:rPr>
        <w:t>В</w:t>
      </w:r>
      <w:r w:rsidR="00FC22E9" w:rsidRPr="000F478C">
        <w:rPr>
          <w:rFonts w:ascii="Times New Roman" w:hAnsi="Times New Roman" w:cs="Times New Roman"/>
          <w:sz w:val="24"/>
          <w:szCs w:val="24"/>
        </w:rPr>
        <w:t xml:space="preserve"> размере 100 % от суммы, подлежащей зачислению в местный бюджет</w:t>
      </w:r>
      <w:r w:rsidRPr="000F478C">
        <w:rPr>
          <w:rFonts w:ascii="Times New Roman" w:hAnsi="Times New Roman" w:cs="Times New Roman"/>
          <w:sz w:val="24"/>
          <w:szCs w:val="24"/>
        </w:rPr>
        <w:t>:</w:t>
      </w:r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478C">
        <w:rPr>
          <w:rFonts w:ascii="Times New Roman" w:hAnsi="Times New Roman" w:cs="Times New Roman"/>
          <w:sz w:val="24"/>
          <w:szCs w:val="24"/>
        </w:rPr>
        <w:t>а) образовательным организациям города, осуществляющим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а также осуществляющим предоставление услуг дополнительного образования;</w:t>
      </w:r>
      <w:proofErr w:type="gramEnd"/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б) некоммерческим организациям культуры и спорта города, оказывающим культурно-просветительские, спортивные, спортивно-оздоровительные и спортивно-технические услуги населению;</w:t>
      </w:r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в) организациям общественного питания города, обслуживающим учреждения дошкольного, общего, начального образования;</w:t>
      </w:r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г) органам местного самоуправления города, их структурным подразделениям и казенным учреждениям города - в отношении земельных участков под объектами, предоставленными для непосредственного выполнения возложенных на эти учреждения функций;</w:t>
      </w:r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478C">
        <w:rPr>
          <w:rFonts w:ascii="Times New Roman" w:hAnsi="Times New Roman" w:cs="Times New Roman"/>
          <w:sz w:val="24"/>
          <w:szCs w:val="24"/>
        </w:rPr>
        <w:t>д) налогоплательщикам, земельные участки которых заняты объектами инженерной инфраструктуры жилищно-коммунального комплекса, в том числе объектами, использующимися для утилизации (захоронения) твердых коммунальных отходов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комплекса);</w:t>
      </w:r>
      <w:proofErr w:type="gramEnd"/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lastRenderedPageBreak/>
        <w:t>е) некоммерческим организациям города, осуществляющим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</w:t>
      </w:r>
    </w:p>
    <w:p w:rsidR="00BB0F62" w:rsidRPr="00BB0F62" w:rsidRDefault="00BB0F62" w:rsidP="00DE055B">
      <w:pPr>
        <w:pStyle w:val="a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BB0F62">
        <w:rPr>
          <w:rFonts w:eastAsiaTheme="minorHAnsi"/>
          <w:lang w:eastAsia="en-US"/>
        </w:rPr>
        <w:t>ж) организациям, субъектам малого и среднего предпринимательства - инвесторам, реализующим инвестиционные проекты, входящие в реестр инвестиционных проектов муниципального образования город Покачи.</w:t>
      </w:r>
    </w:p>
    <w:p w:rsidR="00BB0F62" w:rsidRPr="00BB0F62" w:rsidRDefault="00BB0F62" w:rsidP="00DE055B">
      <w:pPr>
        <w:pStyle w:val="a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BB0F62">
        <w:rPr>
          <w:rFonts w:eastAsiaTheme="minorHAnsi"/>
          <w:lang w:eastAsia="en-US"/>
        </w:rPr>
        <w:t>Налоговая льгота предоставляется на объекты налогообложения, на которых расположено имущество, создаваемое и (или) реконструируемое (модернизируемое) в результате реализации инвестиционных проектов, на период их реализации.</w:t>
      </w:r>
    </w:p>
    <w:p w:rsidR="00BB0F62" w:rsidRPr="00BB0F62" w:rsidRDefault="00BB0F62" w:rsidP="00DE055B">
      <w:pPr>
        <w:pStyle w:val="a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BB0F62">
        <w:rPr>
          <w:rFonts w:eastAsiaTheme="minorHAnsi"/>
          <w:lang w:eastAsia="en-US"/>
        </w:rPr>
        <w:t>При создаваемом и (или) реконструируемом объекте - датой начала применения налоговой льготы является дата выдачи разрешения на строительство (реконструкцию), датой окончания применения налоговой льготы - дата выдачи разрешения на ввод объекта в эксплуатацию.</w:t>
      </w:r>
    </w:p>
    <w:p w:rsidR="00BB0F62" w:rsidRPr="00BB0F62" w:rsidRDefault="00BB0F62" w:rsidP="00DE055B">
      <w:pPr>
        <w:pStyle w:val="a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BB0F62">
        <w:rPr>
          <w:rFonts w:eastAsiaTheme="minorHAnsi"/>
          <w:lang w:eastAsia="en-US"/>
        </w:rPr>
        <w:t>При модернизации (техническом перевооружении) объекта - датой начала применения налоговой льготы является документ о начале проведения работ (приказ, распоряжение или иной локальный акт с указанием даты начала работ), датой окончания применения налоговой льготы является документ об окончании проведения работ (приказ, распоряжение или иной локальный акт с указанием даты окончания работ);</w:t>
      </w:r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з) организациям, осуществляющим организацию предоставления государственных и муниципальных услуг гражданам и юридическим лицам</w:t>
      </w:r>
      <w:r w:rsidR="000C7BFD" w:rsidRPr="000F478C">
        <w:rPr>
          <w:rFonts w:ascii="Times New Roman" w:hAnsi="Times New Roman" w:cs="Times New Roman"/>
          <w:sz w:val="24"/>
          <w:szCs w:val="24"/>
        </w:rPr>
        <w:t xml:space="preserve"> по принципу «одного окна»</w:t>
      </w:r>
      <w:r w:rsidRPr="000F478C">
        <w:rPr>
          <w:rFonts w:ascii="Times New Roman" w:hAnsi="Times New Roman" w:cs="Times New Roman"/>
          <w:sz w:val="24"/>
          <w:szCs w:val="24"/>
        </w:rPr>
        <w:t>;</w:t>
      </w:r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и) социально ориентированным некоммерческим организациям, осуществляющим </w:t>
      </w:r>
      <w:r w:rsidRPr="0036112D">
        <w:rPr>
          <w:rFonts w:ascii="Times New Roman" w:hAnsi="Times New Roman" w:cs="Times New Roman"/>
          <w:sz w:val="24"/>
          <w:szCs w:val="24"/>
        </w:rPr>
        <w:t xml:space="preserve">на территории города Покачи виды деятельности, предусмотренные </w:t>
      </w:r>
      <w:hyperlink r:id="rId12" w:history="1">
        <w:r w:rsidRPr="0036112D">
          <w:rPr>
            <w:rFonts w:ascii="Times New Roman" w:hAnsi="Times New Roman" w:cs="Times New Roman"/>
            <w:sz w:val="24"/>
            <w:szCs w:val="24"/>
          </w:rPr>
          <w:t>частью 1 статьи 31.1</w:t>
        </w:r>
      </w:hyperlink>
      <w:r w:rsidRPr="0036112D">
        <w:rPr>
          <w:rFonts w:ascii="Times New Roman" w:hAnsi="Times New Roman" w:cs="Times New Roman"/>
          <w:sz w:val="24"/>
          <w:szCs w:val="24"/>
        </w:rPr>
        <w:t xml:space="preserve"> Фед</w:t>
      </w:r>
      <w:r w:rsidR="00BD4F2F" w:rsidRPr="0036112D">
        <w:rPr>
          <w:rFonts w:ascii="Times New Roman" w:hAnsi="Times New Roman" w:cs="Times New Roman"/>
          <w:sz w:val="24"/>
          <w:szCs w:val="24"/>
        </w:rPr>
        <w:t>ерального закона от 12.01.1996 №</w:t>
      </w:r>
      <w:r w:rsidR="004E4343" w:rsidRPr="0036112D">
        <w:rPr>
          <w:rFonts w:ascii="Times New Roman" w:hAnsi="Times New Roman" w:cs="Times New Roman"/>
          <w:sz w:val="24"/>
          <w:szCs w:val="24"/>
        </w:rPr>
        <w:t xml:space="preserve"> 7-ФЗ </w:t>
      </w:r>
      <w:r w:rsidR="000C7BFD" w:rsidRPr="0036112D">
        <w:rPr>
          <w:rFonts w:ascii="Times New Roman" w:hAnsi="Times New Roman" w:cs="Times New Roman"/>
          <w:sz w:val="24"/>
          <w:szCs w:val="24"/>
        </w:rPr>
        <w:t>«</w:t>
      </w:r>
      <w:r w:rsidR="004E4343" w:rsidRPr="0036112D">
        <w:rPr>
          <w:rFonts w:ascii="Times New Roman" w:hAnsi="Times New Roman" w:cs="Times New Roman"/>
          <w:sz w:val="24"/>
          <w:szCs w:val="24"/>
        </w:rPr>
        <w:t>О некоммерческих организациях</w:t>
      </w:r>
      <w:r w:rsidR="000C7BFD" w:rsidRPr="0036112D">
        <w:rPr>
          <w:rFonts w:ascii="Times New Roman" w:hAnsi="Times New Roman" w:cs="Times New Roman"/>
          <w:sz w:val="24"/>
          <w:szCs w:val="24"/>
        </w:rPr>
        <w:t>»</w:t>
      </w:r>
      <w:r w:rsidRPr="0036112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36112D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36112D">
        <w:rPr>
          <w:rFonts w:ascii="Times New Roman" w:hAnsi="Times New Roman" w:cs="Times New Roman"/>
          <w:sz w:val="24"/>
          <w:szCs w:val="24"/>
        </w:rPr>
        <w:t xml:space="preserve"> Ду</w:t>
      </w:r>
      <w:r w:rsidR="00A0385C" w:rsidRPr="0036112D">
        <w:rPr>
          <w:rFonts w:ascii="Times New Roman" w:hAnsi="Times New Roman" w:cs="Times New Roman"/>
          <w:sz w:val="24"/>
          <w:szCs w:val="24"/>
        </w:rPr>
        <w:t>мы города Покачи от 26.04.2018 №</w:t>
      </w:r>
      <w:r w:rsidR="004E4343" w:rsidRPr="0036112D">
        <w:rPr>
          <w:rFonts w:ascii="Times New Roman" w:hAnsi="Times New Roman" w:cs="Times New Roman"/>
          <w:sz w:val="24"/>
          <w:szCs w:val="24"/>
        </w:rPr>
        <w:t xml:space="preserve"> 26 </w:t>
      </w:r>
      <w:r w:rsidR="000C7BFD" w:rsidRPr="0036112D">
        <w:rPr>
          <w:rFonts w:ascii="Times New Roman" w:hAnsi="Times New Roman" w:cs="Times New Roman"/>
          <w:sz w:val="24"/>
          <w:szCs w:val="24"/>
        </w:rPr>
        <w:t>«</w:t>
      </w:r>
      <w:r w:rsidRPr="0036112D">
        <w:rPr>
          <w:rFonts w:ascii="Times New Roman" w:hAnsi="Times New Roman" w:cs="Times New Roman"/>
          <w:sz w:val="24"/>
          <w:szCs w:val="24"/>
        </w:rPr>
        <w:t>Об установлении дополнительных видов деятельности</w:t>
      </w:r>
      <w:r w:rsidRPr="000F478C">
        <w:rPr>
          <w:rFonts w:ascii="Times New Roman" w:hAnsi="Times New Roman" w:cs="Times New Roman"/>
          <w:sz w:val="24"/>
          <w:szCs w:val="24"/>
        </w:rPr>
        <w:t xml:space="preserve"> некоммерческих организаций в целях признания их социально ориентированным</w:t>
      </w:r>
      <w:r w:rsidR="004E4343" w:rsidRPr="000F478C">
        <w:rPr>
          <w:rFonts w:ascii="Times New Roman" w:hAnsi="Times New Roman" w:cs="Times New Roman"/>
          <w:sz w:val="24"/>
          <w:szCs w:val="24"/>
        </w:rPr>
        <w:t>и некоммерческими организациями</w:t>
      </w:r>
      <w:r w:rsidR="000C7BFD" w:rsidRPr="000F478C">
        <w:rPr>
          <w:rFonts w:ascii="Times New Roman" w:hAnsi="Times New Roman" w:cs="Times New Roman"/>
          <w:sz w:val="24"/>
          <w:szCs w:val="24"/>
        </w:rPr>
        <w:t>»</w:t>
      </w:r>
      <w:r w:rsidR="000F478C">
        <w:rPr>
          <w:rFonts w:ascii="Times New Roman" w:hAnsi="Times New Roman" w:cs="Times New Roman"/>
          <w:sz w:val="24"/>
          <w:szCs w:val="24"/>
        </w:rPr>
        <w:t>.</w:t>
      </w:r>
    </w:p>
    <w:p w:rsidR="00592FBB" w:rsidRPr="000F478C" w:rsidRDefault="007C372A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2. </w:t>
      </w:r>
      <w:r w:rsidR="00E06875" w:rsidRPr="000F478C">
        <w:rPr>
          <w:rFonts w:ascii="Times New Roman" w:hAnsi="Times New Roman" w:cs="Times New Roman"/>
          <w:sz w:val="24"/>
          <w:szCs w:val="24"/>
        </w:rPr>
        <w:t>Ф</w:t>
      </w:r>
      <w:r w:rsidR="00C330E1" w:rsidRPr="000F478C">
        <w:rPr>
          <w:rFonts w:ascii="Times New Roman" w:hAnsi="Times New Roman" w:cs="Times New Roman"/>
          <w:sz w:val="24"/>
          <w:szCs w:val="24"/>
        </w:rPr>
        <w:t xml:space="preserve">изическим лицам, путем уменьшения </w:t>
      </w:r>
      <w:r w:rsidR="00592FBB" w:rsidRPr="000F478C">
        <w:rPr>
          <w:rFonts w:ascii="Times New Roman" w:hAnsi="Times New Roman" w:cs="Times New Roman"/>
          <w:sz w:val="24"/>
          <w:szCs w:val="24"/>
        </w:rPr>
        <w:t xml:space="preserve"> налоговой базы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относящихся к одной из следующих категорий:</w:t>
      </w:r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а) неработающие инвалиды, имеющие III группу инвалидности;</w:t>
      </w:r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б) граждане - члены семей, в составе которых имеются трое и более детей в возрасте до 18 лет;</w:t>
      </w:r>
    </w:p>
    <w:p w:rsidR="00592FBB" w:rsidRPr="000F478C" w:rsidRDefault="00592FBB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в) сироты - учащиеся общеобразовательных учебных заведений и сироты - студенты высших, средних специальных, профессионально-технических учебных заведений дневной формы обучения, а также</w:t>
      </w:r>
      <w:r w:rsidR="000F478C">
        <w:rPr>
          <w:rFonts w:ascii="Times New Roman" w:hAnsi="Times New Roman" w:cs="Times New Roman"/>
          <w:sz w:val="24"/>
          <w:szCs w:val="24"/>
        </w:rPr>
        <w:t xml:space="preserve"> несовершеннолетние дети-сироты.</w:t>
      </w:r>
    </w:p>
    <w:p w:rsidR="004339CF" w:rsidRPr="000F478C" w:rsidRDefault="00C92C63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Оценка эффективности предоставленных налоговых льгот </w:t>
      </w:r>
      <w:r w:rsidR="006415A0" w:rsidRPr="000F478C">
        <w:rPr>
          <w:rFonts w:ascii="Times New Roman" w:hAnsi="Times New Roman" w:cs="Times New Roman"/>
          <w:color w:val="000000"/>
          <w:sz w:val="24"/>
          <w:szCs w:val="24"/>
        </w:rPr>
        <w:t>определяется через механизм расчета показателей, источником которых являются данные</w:t>
      </w:r>
      <w:r w:rsidR="004339CF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главн</w:t>
      </w:r>
      <w:r w:rsidR="00C82444" w:rsidRPr="000F478C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4339CF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администратор</w:t>
      </w:r>
      <w:r w:rsidR="00C82444" w:rsidRPr="000F478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4339CF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доходов </w:t>
      </w:r>
      <w:r w:rsidR="00847053" w:rsidRPr="000F478C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 w:rsidR="004339CF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МИФНС Росс</w:t>
      </w:r>
      <w:r w:rsidR="00687538" w:rsidRPr="000F478C">
        <w:rPr>
          <w:rFonts w:ascii="Times New Roman" w:hAnsi="Times New Roman" w:cs="Times New Roman"/>
          <w:color w:val="000000"/>
          <w:sz w:val="24"/>
          <w:szCs w:val="24"/>
        </w:rPr>
        <w:t>ии № 5 по ХМАО-Югре</w:t>
      </w:r>
      <w:r w:rsidR="00907BA3" w:rsidRPr="000F478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CD67E2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40D6" w:rsidRPr="000F478C">
        <w:rPr>
          <w:rFonts w:ascii="Times New Roman" w:hAnsi="Times New Roman" w:cs="Times New Roman"/>
          <w:color w:val="000000"/>
          <w:sz w:val="24"/>
          <w:szCs w:val="24"/>
        </w:rPr>
        <w:t>расчеты</w:t>
      </w:r>
      <w:r w:rsidR="00CD67E2" w:rsidRPr="000F478C">
        <w:rPr>
          <w:rFonts w:ascii="Times New Roman" w:hAnsi="Times New Roman" w:cs="Times New Roman"/>
          <w:color w:val="000000"/>
          <w:sz w:val="24"/>
          <w:szCs w:val="24"/>
        </w:rPr>
        <w:t>, представленны</w:t>
      </w:r>
      <w:r w:rsidR="006415A0" w:rsidRPr="000F478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CD67E2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6F37" w:rsidRPr="000F478C">
        <w:rPr>
          <w:rFonts w:ascii="Times New Roman" w:hAnsi="Times New Roman" w:cs="Times New Roman"/>
          <w:color w:val="000000"/>
          <w:sz w:val="24"/>
          <w:szCs w:val="24"/>
        </w:rPr>
        <w:t>организациями, реализующими</w:t>
      </w:r>
      <w:r w:rsidR="004339CF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право на льготу по земельному налогу</w:t>
      </w:r>
      <w:r w:rsidR="00764B38" w:rsidRPr="000F478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339CF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F0894" w:rsidRPr="000F478C" w:rsidRDefault="0030302F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0F478C">
        <w:rPr>
          <w:rFonts w:ascii="Times New Roman" w:hAnsi="Times New Roman" w:cs="Times New Roman"/>
          <w:color w:val="000000"/>
          <w:sz w:val="24"/>
          <w:szCs w:val="24"/>
        </w:rPr>
        <w:t>За 201</w:t>
      </w:r>
      <w:r w:rsidR="00BB0F6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EF7893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r w:rsidR="009432AD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общая сумма налоговых </w:t>
      </w:r>
      <w:r w:rsidR="001C5E34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и неналоговых </w:t>
      </w:r>
      <w:r w:rsidR="009432AD" w:rsidRPr="000F478C">
        <w:rPr>
          <w:rFonts w:ascii="Times New Roman" w:hAnsi="Times New Roman" w:cs="Times New Roman"/>
          <w:color w:val="000000"/>
          <w:sz w:val="24"/>
          <w:szCs w:val="24"/>
        </w:rPr>
        <w:t>доходов бюджета</w:t>
      </w:r>
      <w:r w:rsidR="004D626D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(без учета дополнительного норматива</w:t>
      </w:r>
      <w:r w:rsidR="00B8181E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отчислений</w:t>
      </w:r>
      <w:r w:rsidR="00877B92">
        <w:rPr>
          <w:rFonts w:ascii="Times New Roman" w:hAnsi="Times New Roman" w:cs="Times New Roman"/>
          <w:color w:val="000000"/>
          <w:sz w:val="24"/>
          <w:szCs w:val="24"/>
        </w:rPr>
        <w:t xml:space="preserve"> по НДФЛ</w:t>
      </w:r>
      <w:r w:rsidR="004D626D" w:rsidRPr="000F478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432AD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города Покачи составила</w:t>
      </w:r>
      <w:r w:rsidR="00687538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0F62">
        <w:rPr>
          <w:rFonts w:ascii="Times New Roman" w:hAnsi="Times New Roman" w:cs="Times New Roman"/>
          <w:color w:val="000000"/>
          <w:sz w:val="24"/>
          <w:szCs w:val="24"/>
        </w:rPr>
        <w:t>280 796,0</w:t>
      </w:r>
      <w:r w:rsidR="002504C6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7893" w:rsidRPr="000F478C">
        <w:rPr>
          <w:rFonts w:ascii="Times New Roman" w:hAnsi="Times New Roman" w:cs="Times New Roman"/>
          <w:color w:val="000000"/>
          <w:sz w:val="24"/>
          <w:szCs w:val="24"/>
        </w:rPr>
        <w:t>тыс. руб</w:t>
      </w:r>
      <w:r w:rsidR="00907BA3" w:rsidRPr="000F478C">
        <w:rPr>
          <w:rFonts w:ascii="Times New Roman" w:hAnsi="Times New Roman" w:cs="Times New Roman"/>
          <w:sz w:val="24"/>
          <w:szCs w:val="24"/>
        </w:rPr>
        <w:t>.</w:t>
      </w:r>
      <w:r w:rsidR="00EF7893" w:rsidRPr="000F478C">
        <w:rPr>
          <w:rFonts w:ascii="Times New Roman" w:hAnsi="Times New Roman" w:cs="Times New Roman"/>
          <w:sz w:val="24"/>
          <w:szCs w:val="24"/>
        </w:rPr>
        <w:t xml:space="preserve"> Сумма н</w:t>
      </w:r>
      <w:r w:rsidR="00291E1E" w:rsidRPr="000F478C">
        <w:rPr>
          <w:rFonts w:ascii="Times New Roman" w:hAnsi="Times New Roman" w:cs="Times New Roman"/>
          <w:sz w:val="24"/>
          <w:szCs w:val="24"/>
        </w:rPr>
        <w:t>е</w:t>
      </w:r>
      <w:r w:rsidR="00FD6C6A" w:rsidRPr="000F478C">
        <w:rPr>
          <w:rFonts w:ascii="Times New Roman" w:hAnsi="Times New Roman" w:cs="Times New Roman"/>
          <w:sz w:val="24"/>
          <w:szCs w:val="24"/>
        </w:rPr>
        <w:t xml:space="preserve">дополученных доходов вследствие </w:t>
      </w:r>
      <w:r w:rsidR="00EF7893" w:rsidRPr="000F478C">
        <w:rPr>
          <w:rFonts w:ascii="Times New Roman" w:hAnsi="Times New Roman" w:cs="Times New Roman"/>
          <w:sz w:val="24"/>
          <w:szCs w:val="24"/>
        </w:rPr>
        <w:t xml:space="preserve">предоставления муниципальным образованием </w:t>
      </w:r>
      <w:r w:rsidRPr="000F478C">
        <w:rPr>
          <w:rFonts w:ascii="Times New Roman" w:hAnsi="Times New Roman" w:cs="Times New Roman"/>
          <w:sz w:val="24"/>
          <w:szCs w:val="24"/>
        </w:rPr>
        <w:t>в 201</w:t>
      </w:r>
      <w:r w:rsidR="00BB0F62">
        <w:rPr>
          <w:rFonts w:ascii="Times New Roman" w:hAnsi="Times New Roman" w:cs="Times New Roman"/>
          <w:sz w:val="24"/>
          <w:szCs w:val="24"/>
        </w:rPr>
        <w:t>9</w:t>
      </w:r>
      <w:r w:rsidR="009432AD" w:rsidRPr="000F478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F7893" w:rsidRPr="000F478C">
        <w:rPr>
          <w:rFonts w:ascii="Times New Roman" w:hAnsi="Times New Roman" w:cs="Times New Roman"/>
          <w:sz w:val="24"/>
          <w:szCs w:val="24"/>
        </w:rPr>
        <w:t>налог</w:t>
      </w:r>
      <w:r w:rsidR="009432AD" w:rsidRPr="000F478C">
        <w:rPr>
          <w:rFonts w:ascii="Times New Roman" w:hAnsi="Times New Roman" w:cs="Times New Roman"/>
          <w:sz w:val="24"/>
          <w:szCs w:val="24"/>
        </w:rPr>
        <w:t>овых льгот</w:t>
      </w:r>
      <w:r w:rsidR="00250F45" w:rsidRPr="000F478C">
        <w:rPr>
          <w:rFonts w:ascii="Times New Roman" w:hAnsi="Times New Roman" w:cs="Times New Roman"/>
          <w:sz w:val="24"/>
          <w:szCs w:val="24"/>
        </w:rPr>
        <w:t xml:space="preserve"> по земельному налогу</w:t>
      </w:r>
      <w:r w:rsidR="000D1038"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EF7893" w:rsidRPr="000F478C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805FDE" w:rsidRPr="000F478C">
        <w:rPr>
          <w:rFonts w:ascii="Times New Roman" w:hAnsi="Times New Roman" w:cs="Times New Roman"/>
          <w:color w:val="000000"/>
          <w:sz w:val="24"/>
          <w:szCs w:val="24"/>
        </w:rPr>
        <w:t>5 452</w:t>
      </w:r>
      <w:r w:rsidR="00837E38" w:rsidRPr="000F478C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="00CF00C9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7893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тыс. руб. или </w:t>
      </w:r>
      <w:r w:rsidR="00CB403F" w:rsidRPr="000F478C">
        <w:rPr>
          <w:rFonts w:ascii="Times New Roman" w:hAnsi="Times New Roman" w:cs="Times New Roman"/>
          <w:color w:val="000000"/>
          <w:sz w:val="24"/>
          <w:szCs w:val="24"/>
        </w:rPr>
        <w:t>1,</w:t>
      </w:r>
      <w:r w:rsidR="00BB0F6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F674B8"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7893" w:rsidRPr="000F478C">
        <w:rPr>
          <w:rFonts w:ascii="Times New Roman" w:hAnsi="Times New Roman" w:cs="Times New Roman"/>
          <w:color w:val="000000"/>
          <w:sz w:val="24"/>
          <w:szCs w:val="24"/>
        </w:rPr>
        <w:t>% к</w:t>
      </w:r>
      <w:r w:rsidR="00EF7893"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F0191E" w:rsidRPr="000F478C">
        <w:rPr>
          <w:rFonts w:ascii="Times New Roman" w:hAnsi="Times New Roman" w:cs="Times New Roman"/>
          <w:sz w:val="24"/>
          <w:szCs w:val="24"/>
        </w:rPr>
        <w:t xml:space="preserve">общей </w:t>
      </w:r>
      <w:r w:rsidR="00EF7893" w:rsidRPr="000F478C">
        <w:rPr>
          <w:rFonts w:ascii="Times New Roman" w:hAnsi="Times New Roman" w:cs="Times New Roman"/>
          <w:sz w:val="24"/>
          <w:szCs w:val="24"/>
        </w:rPr>
        <w:t xml:space="preserve">сумме налоговых </w:t>
      </w:r>
      <w:r w:rsidR="006A74B9" w:rsidRPr="000F478C">
        <w:rPr>
          <w:rFonts w:ascii="Times New Roman" w:hAnsi="Times New Roman" w:cs="Times New Roman"/>
          <w:sz w:val="24"/>
          <w:szCs w:val="24"/>
        </w:rPr>
        <w:t xml:space="preserve">и неналоговых </w:t>
      </w:r>
      <w:r w:rsidR="00EF7893" w:rsidRPr="000F478C">
        <w:rPr>
          <w:rFonts w:ascii="Times New Roman" w:hAnsi="Times New Roman" w:cs="Times New Roman"/>
          <w:sz w:val="24"/>
          <w:szCs w:val="24"/>
        </w:rPr>
        <w:t>доходов</w:t>
      </w:r>
      <w:r w:rsidR="00DF0894" w:rsidRPr="000F478C">
        <w:rPr>
          <w:rFonts w:ascii="Times New Roman" w:hAnsi="Times New Roman" w:cs="Times New Roman"/>
          <w:sz w:val="24"/>
          <w:szCs w:val="24"/>
        </w:rPr>
        <w:t xml:space="preserve"> бюджета города</w:t>
      </w:r>
      <w:r w:rsidR="00EF7893" w:rsidRPr="000F478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DE055B" w:rsidRDefault="00465CAD" w:rsidP="00DE0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Анализ и динамика </w:t>
      </w:r>
      <w:r w:rsidR="00BE5DF1" w:rsidRPr="000F478C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Pr="000F478C">
        <w:rPr>
          <w:rFonts w:ascii="Times New Roman" w:hAnsi="Times New Roman" w:cs="Times New Roman"/>
          <w:sz w:val="24"/>
          <w:szCs w:val="24"/>
        </w:rPr>
        <w:t xml:space="preserve">по земельному налогу </w:t>
      </w:r>
      <w:r w:rsidR="00DF0894" w:rsidRPr="000F478C">
        <w:rPr>
          <w:rFonts w:ascii="Times New Roman" w:hAnsi="Times New Roman" w:cs="Times New Roman"/>
          <w:sz w:val="24"/>
          <w:szCs w:val="24"/>
        </w:rPr>
        <w:t>за 201</w:t>
      </w:r>
      <w:r w:rsidR="00BB0F62">
        <w:rPr>
          <w:rFonts w:ascii="Times New Roman" w:hAnsi="Times New Roman" w:cs="Times New Roman"/>
          <w:sz w:val="24"/>
          <w:szCs w:val="24"/>
        </w:rPr>
        <w:t>7</w:t>
      </w:r>
      <w:r w:rsidR="005F088D"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DF0894" w:rsidRPr="000F478C">
        <w:rPr>
          <w:rFonts w:ascii="Times New Roman" w:hAnsi="Times New Roman" w:cs="Times New Roman"/>
          <w:sz w:val="24"/>
          <w:szCs w:val="24"/>
        </w:rPr>
        <w:t>-</w:t>
      </w:r>
      <w:r w:rsidR="005F088D"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DF0894" w:rsidRPr="000F478C">
        <w:rPr>
          <w:rFonts w:ascii="Times New Roman" w:hAnsi="Times New Roman" w:cs="Times New Roman"/>
          <w:sz w:val="24"/>
          <w:szCs w:val="24"/>
        </w:rPr>
        <w:t>201</w:t>
      </w:r>
      <w:r w:rsidR="00BB0F62">
        <w:rPr>
          <w:rFonts w:ascii="Times New Roman" w:hAnsi="Times New Roman" w:cs="Times New Roman"/>
          <w:sz w:val="24"/>
          <w:szCs w:val="24"/>
        </w:rPr>
        <w:t>9</w:t>
      </w:r>
      <w:r w:rsidR="00DF0894" w:rsidRPr="000F478C">
        <w:rPr>
          <w:rFonts w:ascii="Times New Roman" w:hAnsi="Times New Roman" w:cs="Times New Roman"/>
          <w:sz w:val="24"/>
          <w:szCs w:val="24"/>
        </w:rPr>
        <w:t xml:space="preserve"> годы представлена в таблице</w:t>
      </w:r>
      <w:r w:rsidR="000F478C">
        <w:rPr>
          <w:rFonts w:ascii="Times New Roman" w:hAnsi="Times New Roman" w:cs="Times New Roman"/>
          <w:sz w:val="24"/>
          <w:szCs w:val="24"/>
        </w:rPr>
        <w:t xml:space="preserve"> 1</w:t>
      </w:r>
      <w:r w:rsidR="00DF0894" w:rsidRPr="000F478C">
        <w:rPr>
          <w:rFonts w:ascii="Times New Roman" w:hAnsi="Times New Roman" w:cs="Times New Roman"/>
          <w:sz w:val="24"/>
          <w:szCs w:val="24"/>
        </w:rPr>
        <w:t>.</w:t>
      </w:r>
    </w:p>
    <w:p w:rsidR="00DF0894" w:rsidRPr="00DE055B" w:rsidRDefault="00DF0894" w:rsidP="00DE05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Таблица </w:t>
      </w:r>
      <w:r w:rsidR="00040203" w:rsidRPr="000F478C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DF0894" w:rsidRPr="000F478C" w:rsidRDefault="00465CAD" w:rsidP="000F47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Анализ и динамика</w:t>
      </w:r>
      <w:r w:rsidR="00986F3C" w:rsidRPr="000F478C">
        <w:rPr>
          <w:rFonts w:ascii="Times New Roman" w:hAnsi="Times New Roman" w:cs="Times New Roman"/>
          <w:sz w:val="24"/>
          <w:szCs w:val="24"/>
        </w:rPr>
        <w:t xml:space="preserve"> показателей</w:t>
      </w:r>
      <w:r w:rsidRPr="000F478C">
        <w:rPr>
          <w:rFonts w:ascii="Times New Roman" w:hAnsi="Times New Roman" w:cs="Times New Roman"/>
          <w:sz w:val="24"/>
          <w:szCs w:val="24"/>
        </w:rPr>
        <w:t xml:space="preserve"> по земельному налогу</w:t>
      </w:r>
      <w:r w:rsidR="00F23E56"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DF0894" w:rsidRPr="000F478C">
        <w:rPr>
          <w:rFonts w:ascii="Times New Roman" w:hAnsi="Times New Roman" w:cs="Times New Roman"/>
          <w:sz w:val="24"/>
          <w:szCs w:val="24"/>
        </w:rPr>
        <w:t>за 201</w:t>
      </w:r>
      <w:r w:rsidR="00BB0F62">
        <w:rPr>
          <w:rFonts w:ascii="Times New Roman" w:hAnsi="Times New Roman" w:cs="Times New Roman"/>
          <w:sz w:val="24"/>
          <w:szCs w:val="24"/>
        </w:rPr>
        <w:t>7</w:t>
      </w:r>
      <w:r w:rsidR="005F088D"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DF0894" w:rsidRPr="000F478C">
        <w:rPr>
          <w:rFonts w:ascii="Times New Roman" w:hAnsi="Times New Roman" w:cs="Times New Roman"/>
          <w:sz w:val="24"/>
          <w:szCs w:val="24"/>
        </w:rPr>
        <w:t>-</w:t>
      </w:r>
      <w:r w:rsidR="005F088D"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DF0894" w:rsidRPr="000F478C">
        <w:rPr>
          <w:rFonts w:ascii="Times New Roman" w:hAnsi="Times New Roman" w:cs="Times New Roman"/>
          <w:sz w:val="24"/>
          <w:szCs w:val="24"/>
        </w:rPr>
        <w:t>201</w:t>
      </w:r>
      <w:r w:rsidR="00BB0F62">
        <w:rPr>
          <w:rFonts w:ascii="Times New Roman" w:hAnsi="Times New Roman" w:cs="Times New Roman"/>
          <w:sz w:val="24"/>
          <w:szCs w:val="24"/>
        </w:rPr>
        <w:t>9</w:t>
      </w:r>
      <w:r w:rsidR="00DF0894" w:rsidRPr="000F478C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474D8F" w:rsidRPr="000F478C" w:rsidRDefault="00474D8F" w:rsidP="000F47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9464" w:type="dxa"/>
        <w:tblLayout w:type="fixed"/>
        <w:tblLook w:val="04A0" w:firstRow="1" w:lastRow="0" w:firstColumn="1" w:lastColumn="0" w:noHBand="0" w:noVBand="1"/>
      </w:tblPr>
      <w:tblGrid>
        <w:gridCol w:w="621"/>
        <w:gridCol w:w="5016"/>
        <w:gridCol w:w="1275"/>
        <w:gridCol w:w="1276"/>
        <w:gridCol w:w="1276"/>
      </w:tblGrid>
      <w:tr w:rsidR="00BB0F62" w:rsidRPr="000F478C" w:rsidTr="000F478C">
        <w:trPr>
          <w:trHeight w:val="478"/>
        </w:trPr>
        <w:tc>
          <w:tcPr>
            <w:tcW w:w="621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F4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16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1275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B0F62" w:rsidRPr="000F478C" w:rsidTr="000F478C">
        <w:tc>
          <w:tcPr>
            <w:tcW w:w="621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6" w:type="dxa"/>
            <w:vAlign w:val="center"/>
          </w:tcPr>
          <w:p w:rsidR="00BB0F62" w:rsidRPr="000F478C" w:rsidRDefault="00BB0F62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Объем налоговых доходов бюджета города Покачи, всего (тыс. руб.) (без учета дополнительного норматива отчислений)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304 166,9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325 606,1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280 796,0</w:t>
            </w:r>
          </w:p>
        </w:tc>
      </w:tr>
      <w:tr w:rsidR="00BB0F62" w:rsidRPr="000F478C" w:rsidTr="000F478C">
        <w:tc>
          <w:tcPr>
            <w:tcW w:w="621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6" w:type="dxa"/>
            <w:vAlign w:val="center"/>
          </w:tcPr>
          <w:p w:rsidR="00BB0F62" w:rsidRPr="000F478C" w:rsidRDefault="00BB0F62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BB0F62" w:rsidRPr="000F478C" w:rsidRDefault="00BB0F62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поступление в бюджет города от земельного налога (тыс. руб.)</w:t>
            </w:r>
            <w:r w:rsidRPr="000F478C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.</w:t>
            </w:r>
          </w:p>
        </w:tc>
        <w:tc>
          <w:tcPr>
            <w:tcW w:w="1275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9 914,8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7 937,0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8 373,0</w:t>
            </w:r>
          </w:p>
        </w:tc>
      </w:tr>
      <w:tr w:rsidR="00BB0F62" w:rsidRPr="000F478C" w:rsidTr="000F478C">
        <w:tc>
          <w:tcPr>
            <w:tcW w:w="621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6" w:type="dxa"/>
            <w:vAlign w:val="center"/>
          </w:tcPr>
          <w:p w:rsidR="00BB0F62" w:rsidRPr="000F478C" w:rsidRDefault="00BB0F62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Доля доходов от земельного налога в общей сумме налоговых и неналоговых доходов</w:t>
            </w:r>
            <w:proofErr w:type="gramStart"/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B0F62" w:rsidRPr="000F478C" w:rsidTr="000F478C">
        <w:tc>
          <w:tcPr>
            <w:tcW w:w="621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6" w:type="dxa"/>
            <w:vAlign w:val="center"/>
          </w:tcPr>
          <w:p w:rsidR="00BB0F62" w:rsidRPr="000F478C" w:rsidRDefault="00BB0F62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Льготы, установленные решением Думы города Покачи от 30.05.2018 № 33 «О предоставлении льготы по земельному налогу» (тыс. руб.)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5 452,0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5 452,0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5 452,0</w:t>
            </w:r>
          </w:p>
        </w:tc>
      </w:tr>
      <w:tr w:rsidR="00BB0F62" w:rsidRPr="000F478C" w:rsidTr="000F478C">
        <w:tc>
          <w:tcPr>
            <w:tcW w:w="621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6" w:type="dxa"/>
            <w:vAlign w:val="center"/>
          </w:tcPr>
          <w:p w:rsidR="00BB0F62" w:rsidRPr="000F478C" w:rsidRDefault="00BB0F62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Отношение объема предоставленных льгот по земельному налогу к общему объему налоговых и неналоговых доходов местного бюджета</w:t>
            </w:r>
            <w:proofErr w:type="gramStart"/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BB0F62" w:rsidRPr="000F478C" w:rsidTr="000F478C">
        <w:tc>
          <w:tcPr>
            <w:tcW w:w="621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6" w:type="dxa"/>
            <w:vAlign w:val="center"/>
          </w:tcPr>
          <w:p w:rsidR="00BB0F62" w:rsidRPr="000F478C" w:rsidRDefault="00BB0F62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суммы предоставленных налоговых льгот к предыдущему году</w:t>
            </w:r>
            <w:proofErr w:type="gramStart"/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87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B0F62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2794D" w:rsidRPr="000F478C" w:rsidRDefault="000079CE" w:rsidP="000F47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78C">
        <w:rPr>
          <w:rFonts w:ascii="Times New Roman" w:hAnsi="Times New Roman" w:cs="Times New Roman"/>
          <w:sz w:val="20"/>
          <w:szCs w:val="20"/>
          <w:rtl/>
        </w:rPr>
        <w:t>٭</w:t>
      </w:r>
      <w:r w:rsidRPr="000F478C">
        <w:rPr>
          <w:rFonts w:ascii="Times New Roman" w:hAnsi="Times New Roman" w:cs="Times New Roman"/>
          <w:sz w:val="20"/>
          <w:szCs w:val="20"/>
        </w:rPr>
        <w:t>в соответствии со ст. 61.2 БК РФ</w:t>
      </w:r>
      <w:r w:rsidR="00F674B8" w:rsidRPr="000F478C">
        <w:rPr>
          <w:rFonts w:ascii="Times New Roman" w:hAnsi="Times New Roman" w:cs="Times New Roman"/>
          <w:sz w:val="20"/>
          <w:szCs w:val="20"/>
        </w:rPr>
        <w:t xml:space="preserve"> </w:t>
      </w:r>
      <w:r w:rsidR="007310B5" w:rsidRPr="000F478C">
        <w:rPr>
          <w:rFonts w:ascii="Times New Roman" w:hAnsi="Times New Roman" w:cs="Times New Roman"/>
          <w:sz w:val="20"/>
          <w:szCs w:val="20"/>
        </w:rPr>
        <w:t>в бюджет муниципального образования поступает 100% от объема налога, подлежащего к уплате</w:t>
      </w:r>
    </w:p>
    <w:p w:rsidR="00692F81" w:rsidRPr="000F478C" w:rsidRDefault="00692F81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181E" w:rsidRPr="000F478C" w:rsidRDefault="00B8181E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78C">
        <w:rPr>
          <w:rFonts w:ascii="Times New Roman" w:hAnsi="Times New Roman" w:cs="Times New Roman"/>
          <w:color w:val="000000"/>
          <w:sz w:val="24"/>
          <w:szCs w:val="24"/>
        </w:rPr>
        <w:t>В 201</w:t>
      </w:r>
      <w:r w:rsidR="00BB0F6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году правом применения налоговой льготы воспользовались:</w:t>
      </w:r>
    </w:p>
    <w:p w:rsidR="00B8181E" w:rsidRPr="000F478C" w:rsidRDefault="000F478C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B8181E" w:rsidRPr="000F478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8181E" w:rsidRPr="000F478C">
        <w:rPr>
          <w:rFonts w:ascii="Times New Roman" w:hAnsi="Times New Roman" w:cs="Times New Roman"/>
          <w:sz w:val="24"/>
          <w:szCs w:val="24"/>
        </w:rPr>
        <w:t xml:space="preserve"> размере 100 % от суммы, подлежащей зачислению в местный бюджет – 18 налогоплательщиков;</w:t>
      </w:r>
    </w:p>
    <w:p w:rsidR="002D5406" w:rsidRPr="000F478C" w:rsidRDefault="000F478C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B8181E" w:rsidRPr="000F478C">
        <w:rPr>
          <w:rFonts w:ascii="Times New Roman" w:hAnsi="Times New Roman" w:cs="Times New Roman"/>
          <w:sz w:val="24"/>
          <w:szCs w:val="24"/>
        </w:rPr>
        <w:t xml:space="preserve"> путем уменьшения налоговой базы </w:t>
      </w:r>
      <w:r w:rsidR="00B8181E" w:rsidRPr="000F4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 </w:t>
      </w:r>
      <w:r w:rsidR="00925297" w:rsidRPr="000F478C">
        <w:rPr>
          <w:rFonts w:ascii="Times New Roman" w:hAnsi="Times New Roman" w:cs="Times New Roman"/>
          <w:sz w:val="24"/>
          <w:szCs w:val="24"/>
        </w:rPr>
        <w:t>– 28</w:t>
      </w:r>
      <w:r w:rsidR="00B8181E" w:rsidRPr="000F478C">
        <w:rPr>
          <w:rFonts w:ascii="Times New Roman" w:hAnsi="Times New Roman" w:cs="Times New Roman"/>
          <w:sz w:val="24"/>
          <w:szCs w:val="24"/>
        </w:rPr>
        <w:t xml:space="preserve"> налогоплательщиков.</w:t>
      </w:r>
    </w:p>
    <w:p w:rsidR="00F40C51" w:rsidRPr="000F478C" w:rsidRDefault="00F40C51" w:rsidP="000F478C">
      <w:pPr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Эффективность налоговых льгот определяется через расчет показателей бюджетной, социальной и экономической эффективности налоговых льгот</w:t>
      </w:r>
      <w:r w:rsidR="00764B38" w:rsidRPr="000F478C">
        <w:rPr>
          <w:rFonts w:ascii="Times New Roman" w:hAnsi="Times New Roman" w:cs="Times New Roman"/>
          <w:sz w:val="24"/>
          <w:szCs w:val="24"/>
        </w:rPr>
        <w:t>.</w:t>
      </w:r>
    </w:p>
    <w:p w:rsidR="00306C17" w:rsidRPr="000F478C" w:rsidRDefault="000A7907" w:rsidP="000F478C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F40C51" w:rsidRPr="000F478C">
        <w:rPr>
          <w:rFonts w:ascii="Times New Roman" w:hAnsi="Times New Roman" w:cs="Times New Roman"/>
          <w:sz w:val="24"/>
          <w:szCs w:val="24"/>
        </w:rPr>
        <w:t xml:space="preserve">налоговых </w:t>
      </w:r>
      <w:r w:rsidRPr="000F478C">
        <w:rPr>
          <w:rFonts w:ascii="Times New Roman" w:hAnsi="Times New Roman" w:cs="Times New Roman"/>
          <w:sz w:val="24"/>
          <w:szCs w:val="24"/>
        </w:rPr>
        <w:t xml:space="preserve">льгот </w:t>
      </w:r>
      <w:r w:rsidR="00F40C51" w:rsidRPr="000F478C">
        <w:rPr>
          <w:rFonts w:ascii="Times New Roman" w:hAnsi="Times New Roman" w:cs="Times New Roman"/>
          <w:sz w:val="24"/>
          <w:szCs w:val="24"/>
        </w:rPr>
        <w:t xml:space="preserve">по </w:t>
      </w:r>
      <w:r w:rsidR="006B1B9F" w:rsidRPr="000F478C">
        <w:rPr>
          <w:rFonts w:ascii="Times New Roman" w:hAnsi="Times New Roman" w:cs="Times New Roman"/>
          <w:sz w:val="24"/>
          <w:szCs w:val="24"/>
        </w:rPr>
        <w:t xml:space="preserve">их </w:t>
      </w:r>
      <w:r w:rsidR="00F40C51" w:rsidRPr="000F478C">
        <w:rPr>
          <w:rFonts w:ascii="Times New Roman" w:hAnsi="Times New Roman" w:cs="Times New Roman"/>
          <w:sz w:val="24"/>
          <w:szCs w:val="24"/>
        </w:rPr>
        <w:t xml:space="preserve">видам и направлениям эффективности </w:t>
      </w:r>
      <w:r w:rsidRPr="000F478C">
        <w:rPr>
          <w:rFonts w:ascii="Times New Roman" w:hAnsi="Times New Roman" w:cs="Times New Roman"/>
          <w:sz w:val="24"/>
          <w:szCs w:val="24"/>
        </w:rPr>
        <w:t>представлена в таблице 2.</w:t>
      </w:r>
    </w:p>
    <w:p w:rsidR="00040203" w:rsidRPr="000F478C" w:rsidRDefault="00040203" w:rsidP="000F478C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478C">
        <w:rPr>
          <w:rFonts w:ascii="Times New Roman" w:hAnsi="Times New Roman" w:cs="Times New Roman"/>
          <w:b/>
          <w:color w:val="000000"/>
          <w:sz w:val="24"/>
          <w:szCs w:val="24"/>
        </w:rPr>
        <w:t>Таблица 2</w:t>
      </w:r>
    </w:p>
    <w:p w:rsidR="00F21B26" w:rsidRPr="000F478C" w:rsidRDefault="00040203" w:rsidP="000F478C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F478C">
        <w:rPr>
          <w:rFonts w:ascii="Times New Roman" w:hAnsi="Times New Roman" w:cs="Times New Roman"/>
          <w:color w:val="000000"/>
          <w:sz w:val="24"/>
          <w:szCs w:val="24"/>
        </w:rPr>
        <w:t>Структура льгот по основным напра</w:t>
      </w:r>
      <w:r w:rsidR="00BD051A" w:rsidRPr="000F478C">
        <w:rPr>
          <w:rFonts w:ascii="Times New Roman" w:hAnsi="Times New Roman" w:cs="Times New Roman"/>
          <w:color w:val="000000"/>
          <w:sz w:val="24"/>
          <w:szCs w:val="24"/>
        </w:rPr>
        <w:t>влениям и предоставления за 2018</w:t>
      </w:r>
      <w:r w:rsidRPr="000F478C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</w:p>
    <w:p w:rsidR="00040203" w:rsidRPr="000F478C" w:rsidRDefault="00040203" w:rsidP="000F478C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76"/>
        <w:gridCol w:w="4494"/>
        <w:gridCol w:w="2074"/>
        <w:gridCol w:w="2426"/>
      </w:tblGrid>
      <w:tr w:rsidR="00F21B26" w:rsidRPr="000F478C" w:rsidTr="000F478C">
        <w:tc>
          <w:tcPr>
            <w:tcW w:w="576" w:type="dxa"/>
            <w:vMerge w:val="restart"/>
            <w:vAlign w:val="center"/>
          </w:tcPr>
          <w:p w:rsidR="00F21B26" w:rsidRPr="000F478C" w:rsidRDefault="00F21B26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F4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94" w:type="dxa"/>
            <w:vMerge w:val="restart"/>
            <w:vAlign w:val="center"/>
          </w:tcPr>
          <w:p w:rsidR="00F21B26" w:rsidRPr="000F478C" w:rsidRDefault="00F21B26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500" w:type="dxa"/>
            <w:gridSpan w:val="2"/>
            <w:vAlign w:val="center"/>
          </w:tcPr>
          <w:p w:rsidR="00F21B26" w:rsidRPr="000F478C" w:rsidRDefault="00BB0F62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21B26" w:rsidRPr="000F478C" w:rsidTr="000F478C">
        <w:tc>
          <w:tcPr>
            <w:tcW w:w="576" w:type="dxa"/>
            <w:vMerge/>
            <w:vAlign w:val="center"/>
          </w:tcPr>
          <w:p w:rsidR="00F21B26" w:rsidRPr="000F478C" w:rsidRDefault="00F21B26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4" w:type="dxa"/>
            <w:vMerge/>
            <w:vAlign w:val="center"/>
          </w:tcPr>
          <w:p w:rsidR="00F21B26" w:rsidRPr="000F478C" w:rsidRDefault="00F21B26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F21B26" w:rsidRPr="000F478C" w:rsidRDefault="00694206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 в 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26" w:type="dxa"/>
            <w:vAlign w:val="center"/>
          </w:tcPr>
          <w:p w:rsidR="00F21B26" w:rsidRPr="000F478C" w:rsidRDefault="00F21B26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% к общему размеру предоставленных льгот</w:t>
            </w:r>
          </w:p>
        </w:tc>
      </w:tr>
      <w:tr w:rsidR="00F21B26" w:rsidRPr="000F478C" w:rsidTr="000F478C">
        <w:tc>
          <w:tcPr>
            <w:tcW w:w="576" w:type="dxa"/>
          </w:tcPr>
          <w:p w:rsidR="00F21B26" w:rsidRPr="000F478C" w:rsidRDefault="00F21B26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4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4" w:type="dxa"/>
          </w:tcPr>
          <w:p w:rsidR="00F21B26" w:rsidRPr="000F478C" w:rsidRDefault="00F21B26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Льготы, предоставленные муниципальным образованием город Покачи, всего</w:t>
            </w:r>
            <w:r w:rsidR="000F4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4" w:type="dxa"/>
          </w:tcPr>
          <w:p w:rsidR="00F21B26" w:rsidRPr="000F478C" w:rsidRDefault="00805FDE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5 452</w:t>
            </w:r>
          </w:p>
        </w:tc>
        <w:tc>
          <w:tcPr>
            <w:tcW w:w="2426" w:type="dxa"/>
          </w:tcPr>
          <w:p w:rsidR="00F21B26" w:rsidRPr="000F478C" w:rsidRDefault="00F21B26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A7907" w:rsidRPr="000F478C" w:rsidTr="000F478C">
        <w:tc>
          <w:tcPr>
            <w:tcW w:w="576" w:type="dxa"/>
          </w:tcPr>
          <w:p w:rsidR="000A7907" w:rsidRPr="000F478C" w:rsidRDefault="000A7907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4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4" w:type="dxa"/>
            <w:gridSpan w:val="3"/>
          </w:tcPr>
          <w:p w:rsidR="000A7907" w:rsidRPr="000F478C" w:rsidRDefault="000F478C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7907" w:rsidRPr="000F478C">
              <w:rPr>
                <w:rFonts w:ascii="Times New Roman" w:hAnsi="Times New Roman" w:cs="Times New Roman"/>
                <w:sz w:val="24"/>
                <w:szCs w:val="24"/>
              </w:rPr>
              <w:t>том числе по видам льгот:</w:t>
            </w:r>
          </w:p>
        </w:tc>
      </w:tr>
      <w:tr w:rsidR="000A7907" w:rsidRPr="000F478C" w:rsidTr="000F478C">
        <w:tc>
          <w:tcPr>
            <w:tcW w:w="576" w:type="dxa"/>
          </w:tcPr>
          <w:p w:rsidR="000A7907" w:rsidRPr="000F478C" w:rsidRDefault="000A7907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494" w:type="dxa"/>
          </w:tcPr>
          <w:p w:rsidR="000A7907" w:rsidRPr="000F478C" w:rsidRDefault="000F478C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7907" w:rsidRPr="000F478C">
              <w:rPr>
                <w:rFonts w:ascii="Times New Roman" w:hAnsi="Times New Roman" w:cs="Times New Roman"/>
                <w:sz w:val="24"/>
                <w:szCs w:val="24"/>
              </w:rPr>
              <w:t>размере 100 % от суммы, подлежащей зачислению в местный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4" w:type="dxa"/>
          </w:tcPr>
          <w:p w:rsidR="000A7907" w:rsidRPr="000F478C" w:rsidRDefault="00805FDE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5 451</w:t>
            </w:r>
          </w:p>
        </w:tc>
        <w:tc>
          <w:tcPr>
            <w:tcW w:w="2426" w:type="dxa"/>
          </w:tcPr>
          <w:p w:rsidR="000A7907" w:rsidRPr="000F478C" w:rsidRDefault="00F6774A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  <w:r w:rsidR="00805FDE" w:rsidRPr="000F47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0A7907" w:rsidRPr="000F478C" w:rsidTr="000F478C">
        <w:tc>
          <w:tcPr>
            <w:tcW w:w="576" w:type="dxa"/>
          </w:tcPr>
          <w:p w:rsidR="000A7907" w:rsidRPr="000F478C" w:rsidRDefault="000A7907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494" w:type="dxa"/>
          </w:tcPr>
          <w:p w:rsidR="000A7907" w:rsidRPr="000F478C" w:rsidRDefault="00877B92" w:rsidP="00877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Путем уменьшения налоговой</w:t>
            </w:r>
            <w:r w:rsidR="000F478C" w:rsidRPr="000F47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базы </w:t>
            </w:r>
            <w:r w:rsidR="002F2BAD" w:rsidRPr="000F47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</w:t>
            </w:r>
            <w:r w:rsidR="000F47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74" w:type="dxa"/>
          </w:tcPr>
          <w:p w:rsidR="000A7907" w:rsidRPr="000F478C" w:rsidRDefault="00925297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0A7907" w:rsidRPr="000F478C" w:rsidRDefault="00805FDE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  <w:r w:rsidR="00F6774A" w:rsidRPr="000F47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21B26" w:rsidRPr="000F478C" w:rsidTr="000F478C">
        <w:tc>
          <w:tcPr>
            <w:tcW w:w="576" w:type="dxa"/>
          </w:tcPr>
          <w:p w:rsidR="00F21B26" w:rsidRPr="000F478C" w:rsidRDefault="000A7907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0F4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4" w:type="dxa"/>
            <w:gridSpan w:val="3"/>
          </w:tcPr>
          <w:p w:rsidR="00F21B26" w:rsidRPr="000F478C" w:rsidRDefault="000F478C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том числе по </w:t>
            </w:r>
            <w:r w:rsidR="006F0E97" w:rsidRPr="000F478C">
              <w:rPr>
                <w:rFonts w:ascii="Times New Roman" w:hAnsi="Times New Roman" w:cs="Times New Roman"/>
                <w:sz w:val="24"/>
                <w:szCs w:val="24"/>
              </w:rPr>
              <w:t>направлениям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21B26" w:rsidRPr="000F478C" w:rsidTr="000F478C">
        <w:tc>
          <w:tcPr>
            <w:tcW w:w="576" w:type="dxa"/>
          </w:tcPr>
          <w:p w:rsidR="00F21B26" w:rsidRPr="000F478C" w:rsidRDefault="000A7907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494" w:type="dxa"/>
          </w:tcPr>
          <w:p w:rsidR="00F21B26" w:rsidRPr="000F478C" w:rsidRDefault="000F478C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Бюджетная </w:t>
            </w:r>
            <w:r w:rsidR="00DD081D" w:rsidRPr="000F478C"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81D" w:rsidRPr="000F478C">
              <w:rPr>
                <w:rFonts w:ascii="Times New Roman" w:hAnsi="Times New Roman" w:cs="Times New Roman"/>
                <w:sz w:val="24"/>
                <w:szCs w:val="24"/>
              </w:rPr>
              <w:t>(в отношении муниципальных учреждений)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4" w:type="dxa"/>
          </w:tcPr>
          <w:p w:rsidR="00F21B26" w:rsidRPr="000F478C" w:rsidRDefault="00805FDE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5 112</w:t>
            </w:r>
          </w:p>
        </w:tc>
        <w:tc>
          <w:tcPr>
            <w:tcW w:w="2426" w:type="dxa"/>
          </w:tcPr>
          <w:p w:rsidR="00F21B26" w:rsidRPr="000F478C" w:rsidRDefault="00F21B26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05FDE" w:rsidRPr="000F478C">
              <w:rPr>
                <w:rFonts w:ascii="Times New Roman" w:hAnsi="Times New Roman" w:cs="Times New Roman"/>
                <w:sz w:val="24"/>
                <w:szCs w:val="24"/>
              </w:rPr>
              <w:t>,76</w:t>
            </w: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21B26" w:rsidRPr="000F478C" w:rsidTr="000F478C">
        <w:tc>
          <w:tcPr>
            <w:tcW w:w="576" w:type="dxa"/>
          </w:tcPr>
          <w:p w:rsidR="00F21B26" w:rsidRPr="000F478C" w:rsidRDefault="000A7907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494" w:type="dxa"/>
          </w:tcPr>
          <w:p w:rsidR="00F21B26" w:rsidRPr="000F478C" w:rsidRDefault="000F478C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</w:t>
            </w:r>
            <w:r w:rsidR="00DD081D"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F0E97" w:rsidRPr="000F478C">
              <w:rPr>
                <w:rFonts w:ascii="Times New Roman" w:hAnsi="Times New Roman" w:cs="Times New Roman"/>
                <w:sz w:val="24"/>
                <w:szCs w:val="24"/>
              </w:rPr>
              <w:t>в отношении организаций (кроме муниципальных учреждений) и субъектов малого и среднего предпринимательства)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4" w:type="dxa"/>
          </w:tcPr>
          <w:p w:rsidR="00F21B26" w:rsidRPr="000F478C" w:rsidRDefault="00BA3C83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2426" w:type="dxa"/>
          </w:tcPr>
          <w:p w:rsidR="00F21B26" w:rsidRPr="000F478C" w:rsidRDefault="00BA3C83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6,22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21B26" w:rsidRPr="000F478C" w:rsidTr="000F478C">
        <w:tc>
          <w:tcPr>
            <w:tcW w:w="576" w:type="dxa"/>
          </w:tcPr>
          <w:p w:rsidR="00F21B26" w:rsidRPr="000F478C" w:rsidRDefault="000A7907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494" w:type="dxa"/>
          </w:tcPr>
          <w:p w:rsidR="00F21B26" w:rsidRPr="000F478C" w:rsidRDefault="000F478C" w:rsidP="000F4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</w:t>
            </w:r>
            <w:r w:rsidR="006F0E97"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F0E97" w:rsidRPr="000F478C">
              <w:rPr>
                <w:rFonts w:ascii="Times New Roman" w:hAnsi="Times New Roman" w:cs="Times New Roman"/>
                <w:sz w:val="24"/>
                <w:szCs w:val="24"/>
              </w:rPr>
              <w:t>в отношении физических лиц</w:t>
            </w:r>
            <w:r w:rsidR="00F21B26" w:rsidRPr="000F47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4" w:type="dxa"/>
          </w:tcPr>
          <w:p w:rsidR="00F21B26" w:rsidRPr="000F478C" w:rsidRDefault="00925297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F21B26" w:rsidRPr="000F478C" w:rsidRDefault="00F21B26" w:rsidP="000F4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6774A" w:rsidRPr="000F47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5FDE" w:rsidRPr="000F47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6774A"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B664F8" w:rsidRDefault="00B664F8" w:rsidP="00B66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77A0" w:rsidRPr="000F478C" w:rsidRDefault="000A7907" w:rsidP="00B66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F478C">
        <w:rPr>
          <w:rFonts w:ascii="Times New Roman" w:hAnsi="Times New Roman" w:cs="Times New Roman"/>
          <w:sz w:val="24"/>
          <w:szCs w:val="24"/>
        </w:rPr>
        <w:t xml:space="preserve">Согласно структуре налоговых льгот больший удельный вес занимают </w:t>
      </w:r>
      <w:r w:rsidR="005F088D" w:rsidRPr="000F478C">
        <w:rPr>
          <w:rFonts w:ascii="Times New Roman" w:hAnsi="Times New Roman" w:cs="Times New Roman"/>
          <w:sz w:val="24"/>
          <w:szCs w:val="24"/>
        </w:rPr>
        <w:t>вид льготы, предоставленный</w:t>
      </w:r>
      <w:r w:rsidRPr="000F478C">
        <w:rPr>
          <w:rFonts w:ascii="Times New Roman" w:hAnsi="Times New Roman" w:cs="Times New Roman"/>
          <w:sz w:val="24"/>
          <w:szCs w:val="24"/>
        </w:rPr>
        <w:t xml:space="preserve"> в размере 100 % от суммы, подлежащей з</w:t>
      </w:r>
      <w:r w:rsidR="00754012" w:rsidRPr="000F478C">
        <w:rPr>
          <w:rFonts w:ascii="Times New Roman" w:hAnsi="Times New Roman" w:cs="Times New Roman"/>
          <w:sz w:val="24"/>
          <w:szCs w:val="24"/>
        </w:rPr>
        <w:t>ачислению в местный бюджет (99,9</w:t>
      </w:r>
      <w:r w:rsidR="00805FDE" w:rsidRPr="000F478C">
        <w:rPr>
          <w:rFonts w:ascii="Times New Roman" w:hAnsi="Times New Roman" w:cs="Times New Roman"/>
          <w:sz w:val="24"/>
          <w:szCs w:val="24"/>
        </w:rPr>
        <w:t>8</w:t>
      </w:r>
      <w:r w:rsidRPr="000F478C">
        <w:rPr>
          <w:rFonts w:ascii="Times New Roman" w:hAnsi="Times New Roman" w:cs="Times New Roman"/>
          <w:sz w:val="24"/>
          <w:szCs w:val="24"/>
        </w:rPr>
        <w:t xml:space="preserve">%), а также </w:t>
      </w:r>
      <w:r w:rsidR="005F088D" w:rsidRPr="000F478C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 w:rsidRPr="000F478C">
        <w:rPr>
          <w:rFonts w:ascii="Times New Roman" w:hAnsi="Times New Roman" w:cs="Times New Roman"/>
          <w:sz w:val="24"/>
          <w:szCs w:val="24"/>
        </w:rPr>
        <w:t xml:space="preserve">льготы, </w:t>
      </w:r>
      <w:r w:rsidR="005F088D" w:rsidRPr="000F478C">
        <w:rPr>
          <w:rFonts w:ascii="Times New Roman" w:hAnsi="Times New Roman" w:cs="Times New Roman"/>
          <w:sz w:val="24"/>
          <w:szCs w:val="24"/>
        </w:rPr>
        <w:t>предоставлено</w:t>
      </w:r>
      <w:r w:rsidR="00496F58" w:rsidRPr="000F478C">
        <w:rPr>
          <w:rFonts w:ascii="Times New Roman" w:hAnsi="Times New Roman" w:cs="Times New Roman"/>
          <w:sz w:val="24"/>
          <w:szCs w:val="24"/>
        </w:rPr>
        <w:t xml:space="preserve"> для муниципальных учреждений города Покачи</w:t>
      </w:r>
      <w:r w:rsidRPr="000F478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277A0" w:rsidRPr="000F478C" w:rsidRDefault="00B277A0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B38" w:rsidRPr="000F478C" w:rsidRDefault="00764B38" w:rsidP="000F478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Расчет показателей налоговой эффективности</w:t>
      </w:r>
    </w:p>
    <w:p w:rsidR="00B277A0" w:rsidRPr="000F478C" w:rsidRDefault="00B277A0" w:rsidP="000F478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64B38" w:rsidRPr="000F478C" w:rsidRDefault="000F478C" w:rsidP="000F478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64B38" w:rsidRPr="000F478C">
        <w:rPr>
          <w:rFonts w:ascii="Times New Roman" w:hAnsi="Times New Roman" w:cs="Times New Roman"/>
          <w:sz w:val="24"/>
          <w:szCs w:val="24"/>
        </w:rPr>
        <w:t>Расчет показателей бюджетной эффективности:</w:t>
      </w:r>
    </w:p>
    <w:p w:rsidR="00FF4B85" w:rsidRPr="000F478C" w:rsidRDefault="0024578A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Показатель бюджетной эф</w:t>
      </w:r>
      <w:r w:rsidR="00FF4B85" w:rsidRPr="000F478C">
        <w:rPr>
          <w:rFonts w:ascii="Times New Roman" w:hAnsi="Times New Roman" w:cs="Times New Roman"/>
          <w:sz w:val="24"/>
          <w:szCs w:val="24"/>
        </w:rPr>
        <w:t>фекти</w:t>
      </w:r>
      <w:r w:rsidR="0042431A" w:rsidRPr="000F478C">
        <w:rPr>
          <w:rFonts w:ascii="Times New Roman" w:hAnsi="Times New Roman" w:cs="Times New Roman"/>
          <w:sz w:val="24"/>
          <w:szCs w:val="24"/>
        </w:rPr>
        <w:t>вности налоговых льгот (Бэ</w:t>
      </w:r>
      <w:r w:rsidR="00FF4B85" w:rsidRPr="000F478C">
        <w:rPr>
          <w:rFonts w:ascii="Times New Roman" w:hAnsi="Times New Roman" w:cs="Times New Roman"/>
          <w:sz w:val="24"/>
          <w:szCs w:val="24"/>
        </w:rPr>
        <w:t>)</w:t>
      </w:r>
      <w:r w:rsidRPr="000F478C">
        <w:rPr>
          <w:rFonts w:ascii="Times New Roman" w:hAnsi="Times New Roman" w:cs="Times New Roman"/>
          <w:sz w:val="24"/>
          <w:szCs w:val="24"/>
        </w:rPr>
        <w:t xml:space="preserve"> определяется для муниципальных учреждений, которым предоставлены (планируются к предоставлению) налоговые льготы по земельному налогу. Эффективность налоговой льготы выражается в экономии расходов бюджета города Покачи (</w:t>
      </w:r>
      <w:proofErr w:type="spellStart"/>
      <w:r w:rsidRPr="000F478C">
        <w:rPr>
          <w:rFonts w:ascii="Times New Roman" w:hAnsi="Times New Roman" w:cs="Times New Roman"/>
          <w:sz w:val="24"/>
          <w:szCs w:val="24"/>
        </w:rPr>
        <w:t>Рэ</w:t>
      </w:r>
      <w:proofErr w:type="spellEnd"/>
      <w:r w:rsidRPr="000F478C">
        <w:rPr>
          <w:rFonts w:ascii="Times New Roman" w:hAnsi="Times New Roman" w:cs="Times New Roman"/>
          <w:sz w:val="24"/>
          <w:szCs w:val="24"/>
        </w:rPr>
        <w:t>) на уплату земельного налога муниципальными учреждениями. Размер экономии расходов бюджета города Покачи (</w:t>
      </w:r>
      <w:proofErr w:type="spellStart"/>
      <w:r w:rsidRPr="000F478C">
        <w:rPr>
          <w:rFonts w:ascii="Times New Roman" w:hAnsi="Times New Roman" w:cs="Times New Roman"/>
          <w:sz w:val="24"/>
          <w:szCs w:val="24"/>
        </w:rPr>
        <w:t>Рэ</w:t>
      </w:r>
      <w:proofErr w:type="spellEnd"/>
      <w:r w:rsidRPr="000F478C">
        <w:rPr>
          <w:rFonts w:ascii="Times New Roman" w:hAnsi="Times New Roman" w:cs="Times New Roman"/>
          <w:sz w:val="24"/>
          <w:szCs w:val="24"/>
        </w:rPr>
        <w:t>) определяется в объемах исчисленного земельного налога, отраженного в копиях налоговых деклараций муниципальных учреждений по земельному на</w:t>
      </w:r>
      <w:r w:rsidR="000F478C">
        <w:rPr>
          <w:rFonts w:ascii="Times New Roman" w:hAnsi="Times New Roman" w:cs="Times New Roman"/>
          <w:sz w:val="24"/>
          <w:szCs w:val="24"/>
        </w:rPr>
        <w:t xml:space="preserve">логу. Если </w:t>
      </w:r>
      <w:proofErr w:type="spellStart"/>
      <w:r w:rsidR="000F478C">
        <w:rPr>
          <w:rFonts w:ascii="Times New Roman" w:hAnsi="Times New Roman" w:cs="Times New Roman"/>
          <w:sz w:val="24"/>
          <w:szCs w:val="24"/>
        </w:rPr>
        <w:t>Рэ</w:t>
      </w:r>
      <w:proofErr w:type="spellEnd"/>
      <w:r w:rsidR="000F478C">
        <w:rPr>
          <w:rFonts w:ascii="Times New Roman" w:hAnsi="Times New Roman" w:cs="Times New Roman"/>
          <w:sz w:val="24"/>
          <w:szCs w:val="24"/>
        </w:rPr>
        <w:t xml:space="preserve"> &gt; 0 , то Бэ = 1.</w:t>
      </w:r>
    </w:p>
    <w:p w:rsidR="0042431A" w:rsidRDefault="00764B38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Согласно сведениям, представленным муниципальными учреждениями, реализующими право на льготу по земельному налогу  </w:t>
      </w:r>
      <w:proofErr w:type="spellStart"/>
      <w:r w:rsidRPr="000F478C">
        <w:rPr>
          <w:rFonts w:ascii="Times New Roman" w:hAnsi="Times New Roman" w:cs="Times New Roman"/>
          <w:sz w:val="24"/>
          <w:szCs w:val="24"/>
        </w:rPr>
        <w:t>Р</w:t>
      </w:r>
      <w:r w:rsidR="0042431A" w:rsidRPr="000F478C">
        <w:rPr>
          <w:rFonts w:ascii="Times New Roman" w:hAnsi="Times New Roman" w:cs="Times New Roman"/>
          <w:sz w:val="24"/>
          <w:szCs w:val="24"/>
        </w:rPr>
        <w:t>э</w:t>
      </w:r>
      <w:proofErr w:type="spellEnd"/>
      <w:r w:rsidR="0067791D"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42431A" w:rsidRPr="000F478C">
        <w:rPr>
          <w:rFonts w:ascii="Times New Roman" w:hAnsi="Times New Roman" w:cs="Times New Roman"/>
          <w:sz w:val="24"/>
          <w:szCs w:val="24"/>
        </w:rPr>
        <w:t xml:space="preserve">= </w:t>
      </w:r>
      <w:r w:rsidR="00805FDE" w:rsidRPr="000F478C">
        <w:rPr>
          <w:rFonts w:ascii="Times New Roman" w:hAnsi="Times New Roman" w:cs="Times New Roman"/>
          <w:sz w:val="24"/>
          <w:szCs w:val="24"/>
        </w:rPr>
        <w:t>5 451</w:t>
      </w:r>
      <w:r w:rsidR="0042431A" w:rsidRPr="000F478C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0F478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F478C">
        <w:rPr>
          <w:rFonts w:ascii="Times New Roman" w:hAnsi="Times New Roman" w:cs="Times New Roman"/>
          <w:sz w:val="24"/>
          <w:szCs w:val="24"/>
        </w:rPr>
        <w:t>следовательно</w:t>
      </w:r>
      <w:proofErr w:type="gramEnd"/>
      <w:r w:rsidRPr="000F478C">
        <w:rPr>
          <w:rFonts w:ascii="Times New Roman" w:hAnsi="Times New Roman" w:cs="Times New Roman"/>
          <w:sz w:val="24"/>
          <w:szCs w:val="24"/>
        </w:rPr>
        <w:t xml:space="preserve"> Бэ =1 и эффективность признается положительной.</w:t>
      </w:r>
    </w:p>
    <w:p w:rsidR="00877B92" w:rsidRPr="000F478C" w:rsidRDefault="00877B92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Стоит отметить, что в 2019 году отсутствует получатель налоговой льготы «</w:t>
      </w:r>
      <w:r w:rsidRPr="000F478C">
        <w:rPr>
          <w:rFonts w:ascii="Times New Roman" w:hAnsi="Times New Roman" w:cs="Times New Roman"/>
          <w:sz w:val="24"/>
          <w:szCs w:val="24"/>
        </w:rPr>
        <w:t>организациям общественного питания города, обслуживающим учреждения дошкольного, общего, начального образования</w:t>
      </w:r>
      <w:r w:rsidR="0036591E">
        <w:rPr>
          <w:rFonts w:ascii="Times New Roman" w:hAnsi="Times New Roman" w:cs="Times New Roman"/>
          <w:sz w:val="24"/>
          <w:szCs w:val="24"/>
        </w:rPr>
        <w:t>» в с</w:t>
      </w:r>
      <w:r>
        <w:rPr>
          <w:rFonts w:ascii="Times New Roman" w:hAnsi="Times New Roman" w:cs="Times New Roman"/>
          <w:sz w:val="24"/>
          <w:szCs w:val="24"/>
        </w:rPr>
        <w:t xml:space="preserve">вязи </w:t>
      </w:r>
      <w:r w:rsidR="0036591E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тем, </w:t>
      </w:r>
      <w:r w:rsidR="0036591E">
        <w:rPr>
          <w:rFonts w:ascii="Times New Roman" w:hAnsi="Times New Roman" w:cs="Times New Roman"/>
          <w:sz w:val="24"/>
          <w:szCs w:val="24"/>
        </w:rPr>
        <w:t xml:space="preserve">что </w:t>
      </w:r>
      <w:r w:rsidRPr="00F868C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659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01.02.2018 года ликвидировано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8C7">
        <w:rPr>
          <w:rFonts w:ascii="Times New Roman" w:eastAsia="Times New Roman" w:hAnsi="Times New Roman" w:cs="Times New Roman"/>
          <w:sz w:val="24"/>
          <w:szCs w:val="24"/>
        </w:rPr>
        <w:t>МАУ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«Комбинат питания».</w:t>
      </w:r>
    </w:p>
    <w:p w:rsidR="00F73D38" w:rsidRPr="000F478C" w:rsidRDefault="003F6B51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2. </w:t>
      </w:r>
      <w:r w:rsidR="00EE21DF" w:rsidRPr="000F478C">
        <w:rPr>
          <w:rFonts w:ascii="Times New Roman" w:hAnsi="Times New Roman" w:cs="Times New Roman"/>
          <w:sz w:val="24"/>
          <w:szCs w:val="24"/>
        </w:rPr>
        <w:t>Расчет показателей с</w:t>
      </w:r>
      <w:r w:rsidR="0024578A" w:rsidRPr="000F478C">
        <w:rPr>
          <w:rFonts w:ascii="Times New Roman" w:hAnsi="Times New Roman" w:cs="Times New Roman"/>
          <w:sz w:val="24"/>
          <w:szCs w:val="24"/>
        </w:rPr>
        <w:t>оциальн</w:t>
      </w:r>
      <w:r w:rsidR="00EE21DF" w:rsidRPr="000F478C">
        <w:rPr>
          <w:rFonts w:ascii="Times New Roman" w:hAnsi="Times New Roman" w:cs="Times New Roman"/>
          <w:sz w:val="24"/>
          <w:szCs w:val="24"/>
        </w:rPr>
        <w:t>ой</w:t>
      </w:r>
      <w:r w:rsidR="0024578A" w:rsidRPr="000F478C">
        <w:rPr>
          <w:rFonts w:ascii="Times New Roman" w:hAnsi="Times New Roman" w:cs="Times New Roman"/>
          <w:sz w:val="24"/>
          <w:szCs w:val="24"/>
        </w:rPr>
        <w:t xml:space="preserve"> эффективност</w:t>
      </w:r>
      <w:r w:rsidR="00EE21DF" w:rsidRPr="000F478C">
        <w:rPr>
          <w:rFonts w:ascii="Times New Roman" w:hAnsi="Times New Roman" w:cs="Times New Roman"/>
          <w:sz w:val="24"/>
          <w:szCs w:val="24"/>
        </w:rPr>
        <w:t>и</w:t>
      </w:r>
      <w:r w:rsidR="00764B38" w:rsidRPr="000F478C">
        <w:rPr>
          <w:rFonts w:ascii="Times New Roman" w:hAnsi="Times New Roman" w:cs="Times New Roman"/>
          <w:sz w:val="24"/>
          <w:szCs w:val="24"/>
        </w:rPr>
        <w:t>:</w:t>
      </w:r>
    </w:p>
    <w:p w:rsidR="00A515D9" w:rsidRPr="000F478C" w:rsidRDefault="0024578A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Показатель социальной эффективности налоговых льгот (</w:t>
      </w:r>
      <w:proofErr w:type="spellStart"/>
      <w:r w:rsidRPr="000F478C">
        <w:rPr>
          <w:rFonts w:ascii="Times New Roman" w:hAnsi="Times New Roman" w:cs="Times New Roman"/>
          <w:sz w:val="24"/>
          <w:szCs w:val="24"/>
        </w:rPr>
        <w:t>Сэ</w:t>
      </w:r>
      <w:proofErr w:type="spellEnd"/>
      <w:r w:rsidRPr="000F478C">
        <w:rPr>
          <w:rFonts w:ascii="Times New Roman" w:hAnsi="Times New Roman" w:cs="Times New Roman"/>
          <w:sz w:val="24"/>
          <w:szCs w:val="24"/>
        </w:rPr>
        <w:t>) определяется для физических лиц, которым предоставлены (планируются к предоставлению) налоговые льготы по местным налогам. Эффективность налоговой льготы выражается в снижении налоговой нагрузки на социально незащищенную категорию населения (</w:t>
      </w:r>
      <w:proofErr w:type="spellStart"/>
      <w:r w:rsidRPr="000F478C">
        <w:rPr>
          <w:rFonts w:ascii="Times New Roman" w:hAnsi="Times New Roman" w:cs="Times New Roman"/>
          <w:sz w:val="24"/>
          <w:szCs w:val="24"/>
        </w:rPr>
        <w:t>Снн</w:t>
      </w:r>
      <w:proofErr w:type="spellEnd"/>
      <w:r w:rsidRPr="000F478C">
        <w:rPr>
          <w:rFonts w:ascii="Times New Roman" w:hAnsi="Times New Roman" w:cs="Times New Roman"/>
          <w:sz w:val="24"/>
          <w:szCs w:val="24"/>
        </w:rPr>
        <w:t>) и принимается в размере, равном сумме налоговых льгот в отношении физических лиц, которым предоставлены (планируются к предоставлению) налоговые льготы</w:t>
      </w:r>
      <w:r w:rsidR="00764B38" w:rsidRPr="000F478C">
        <w:rPr>
          <w:rFonts w:ascii="Times New Roman" w:hAnsi="Times New Roman" w:cs="Times New Roman"/>
          <w:sz w:val="24"/>
          <w:szCs w:val="24"/>
        </w:rPr>
        <w:t xml:space="preserve">. </w:t>
      </w:r>
      <w:r w:rsidR="00A515D9" w:rsidRPr="000F478C">
        <w:rPr>
          <w:rFonts w:ascii="Times New Roman" w:hAnsi="Times New Roman" w:cs="Times New Roman"/>
          <w:sz w:val="24"/>
          <w:szCs w:val="24"/>
        </w:rPr>
        <w:t xml:space="preserve">Если </w:t>
      </w:r>
      <w:proofErr w:type="spellStart"/>
      <w:r w:rsidR="00A515D9" w:rsidRPr="000F478C">
        <w:rPr>
          <w:rFonts w:ascii="Times New Roman" w:hAnsi="Times New Roman" w:cs="Times New Roman"/>
          <w:sz w:val="24"/>
          <w:szCs w:val="24"/>
        </w:rPr>
        <w:t>Снн</w:t>
      </w:r>
      <w:proofErr w:type="spellEnd"/>
      <w:r w:rsidR="00A515D9" w:rsidRPr="000F478C">
        <w:rPr>
          <w:rFonts w:ascii="Times New Roman" w:hAnsi="Times New Roman" w:cs="Times New Roman"/>
          <w:sz w:val="24"/>
          <w:szCs w:val="24"/>
        </w:rPr>
        <w:t xml:space="preserve"> &gt; 0, то </w:t>
      </w:r>
      <w:proofErr w:type="spellStart"/>
      <w:r w:rsidR="00A515D9" w:rsidRPr="000F478C">
        <w:rPr>
          <w:rFonts w:ascii="Times New Roman" w:hAnsi="Times New Roman" w:cs="Times New Roman"/>
          <w:sz w:val="24"/>
          <w:szCs w:val="24"/>
        </w:rPr>
        <w:t>Сэ</w:t>
      </w:r>
      <w:proofErr w:type="spellEnd"/>
      <w:r w:rsidR="00A515D9" w:rsidRPr="000F478C"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42431A" w:rsidRPr="000F478C" w:rsidRDefault="00764B38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Согласно данным, предоставленным главным администратором доходов в лице МИФНС России № 5 по ХМАО-Югре, </w:t>
      </w:r>
      <w:proofErr w:type="spellStart"/>
      <w:r w:rsidR="00A515D9" w:rsidRPr="000F478C">
        <w:rPr>
          <w:rFonts w:ascii="Times New Roman" w:hAnsi="Times New Roman" w:cs="Times New Roman"/>
          <w:sz w:val="24"/>
          <w:szCs w:val="24"/>
        </w:rPr>
        <w:t>Снн</w:t>
      </w:r>
      <w:proofErr w:type="spellEnd"/>
      <w:r w:rsidR="00A515D9" w:rsidRPr="000F478C">
        <w:rPr>
          <w:rFonts w:ascii="Times New Roman" w:hAnsi="Times New Roman" w:cs="Times New Roman"/>
          <w:sz w:val="24"/>
          <w:szCs w:val="24"/>
        </w:rPr>
        <w:t xml:space="preserve"> = </w:t>
      </w:r>
      <w:r w:rsidR="00925297" w:rsidRPr="000F478C">
        <w:rPr>
          <w:rFonts w:ascii="Times New Roman" w:hAnsi="Times New Roman" w:cs="Times New Roman"/>
          <w:sz w:val="24"/>
          <w:szCs w:val="24"/>
        </w:rPr>
        <w:t>1</w:t>
      </w:r>
      <w:r w:rsidR="00A515D9" w:rsidRPr="000F4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5D9" w:rsidRPr="000F478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515D9" w:rsidRPr="000F47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515D9" w:rsidRPr="000F478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A515D9" w:rsidRPr="000F478C">
        <w:rPr>
          <w:rFonts w:ascii="Times New Roman" w:hAnsi="Times New Roman" w:cs="Times New Roman"/>
          <w:sz w:val="24"/>
          <w:szCs w:val="24"/>
        </w:rPr>
        <w:t>., следовательно Сэ=1 и эффективность признается положительной.</w:t>
      </w:r>
    </w:p>
    <w:p w:rsidR="00700A86" w:rsidRPr="000F478C" w:rsidRDefault="00E33D2F" w:rsidP="000F478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 xml:space="preserve">3. </w:t>
      </w:r>
      <w:r w:rsidR="00EE21DF" w:rsidRPr="000F478C">
        <w:rPr>
          <w:rFonts w:ascii="Times New Roman" w:hAnsi="Times New Roman" w:cs="Times New Roman"/>
          <w:sz w:val="24"/>
          <w:szCs w:val="24"/>
        </w:rPr>
        <w:t>Расчет показателей э</w:t>
      </w:r>
      <w:r w:rsidR="0024578A" w:rsidRPr="000F478C">
        <w:rPr>
          <w:rFonts w:ascii="Times New Roman" w:hAnsi="Times New Roman" w:cs="Times New Roman"/>
          <w:sz w:val="24"/>
          <w:szCs w:val="24"/>
        </w:rPr>
        <w:t>кономическ</w:t>
      </w:r>
      <w:r w:rsidR="00EE21DF" w:rsidRPr="000F478C">
        <w:rPr>
          <w:rFonts w:ascii="Times New Roman" w:hAnsi="Times New Roman" w:cs="Times New Roman"/>
          <w:sz w:val="24"/>
          <w:szCs w:val="24"/>
        </w:rPr>
        <w:t>ой</w:t>
      </w:r>
      <w:r w:rsidR="0024578A" w:rsidRPr="000F478C">
        <w:rPr>
          <w:rFonts w:ascii="Times New Roman" w:hAnsi="Times New Roman" w:cs="Times New Roman"/>
          <w:sz w:val="24"/>
          <w:szCs w:val="24"/>
        </w:rPr>
        <w:t xml:space="preserve"> эффективност</w:t>
      </w:r>
      <w:r w:rsidR="00EE21DF" w:rsidRPr="000F478C">
        <w:rPr>
          <w:rFonts w:ascii="Times New Roman" w:hAnsi="Times New Roman" w:cs="Times New Roman"/>
          <w:sz w:val="24"/>
          <w:szCs w:val="24"/>
        </w:rPr>
        <w:t>и</w:t>
      </w:r>
      <w:r w:rsidR="00A515D9" w:rsidRPr="000F478C">
        <w:rPr>
          <w:rFonts w:ascii="Times New Roman" w:hAnsi="Times New Roman" w:cs="Times New Roman"/>
          <w:sz w:val="24"/>
          <w:szCs w:val="24"/>
        </w:rPr>
        <w:t>:</w:t>
      </w:r>
    </w:p>
    <w:p w:rsidR="0024578A" w:rsidRPr="000F478C" w:rsidRDefault="0024578A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Показатель экономической эффективности налоговых льгот (</w:t>
      </w:r>
      <w:proofErr w:type="spellStart"/>
      <w:r w:rsidRPr="000F478C">
        <w:rPr>
          <w:rFonts w:ascii="Times New Roman" w:hAnsi="Times New Roman" w:cs="Times New Roman"/>
          <w:sz w:val="24"/>
          <w:szCs w:val="24"/>
        </w:rPr>
        <w:t>Ээ</w:t>
      </w:r>
      <w:proofErr w:type="spellEnd"/>
      <w:r w:rsidRPr="000F478C">
        <w:rPr>
          <w:rFonts w:ascii="Times New Roman" w:hAnsi="Times New Roman" w:cs="Times New Roman"/>
          <w:sz w:val="24"/>
          <w:szCs w:val="24"/>
        </w:rPr>
        <w:t xml:space="preserve">) определяется для </w:t>
      </w:r>
      <w:r w:rsidR="00FF4B85" w:rsidRPr="000F478C">
        <w:rPr>
          <w:rFonts w:ascii="Times New Roman" w:hAnsi="Times New Roman" w:cs="Times New Roman"/>
          <w:sz w:val="24"/>
          <w:szCs w:val="24"/>
        </w:rPr>
        <w:t>организаций</w:t>
      </w:r>
      <w:r w:rsidRPr="000F478C">
        <w:rPr>
          <w:rFonts w:ascii="Times New Roman" w:hAnsi="Times New Roman" w:cs="Times New Roman"/>
          <w:sz w:val="24"/>
          <w:szCs w:val="24"/>
        </w:rPr>
        <w:t xml:space="preserve"> (кроме муниципальных учреждений) и субъектов малого и среднего предпринимательства, которым предоставлены (планируются к предоставлению) налоговые льготы по земельному налогу. Под экономической эффективностью (</w:t>
      </w:r>
      <w:proofErr w:type="spellStart"/>
      <w:r w:rsidRPr="000F478C">
        <w:rPr>
          <w:rFonts w:ascii="Times New Roman" w:hAnsi="Times New Roman" w:cs="Times New Roman"/>
          <w:sz w:val="24"/>
          <w:szCs w:val="24"/>
        </w:rPr>
        <w:t>Ээ</w:t>
      </w:r>
      <w:proofErr w:type="spellEnd"/>
      <w:r w:rsidRPr="000F478C">
        <w:rPr>
          <w:rFonts w:ascii="Times New Roman" w:hAnsi="Times New Roman" w:cs="Times New Roman"/>
          <w:sz w:val="24"/>
          <w:szCs w:val="24"/>
        </w:rPr>
        <w:t>) понимается темп роста объема налоговых льгот по коммерческим организациям и индивидуальным предпринимателям, которым предоставлены (планируются к предоставлению) налоговые льготы. Экономическая эффективность налоговых льгот определяется по формуле:</w:t>
      </w:r>
    </w:p>
    <w:p w:rsidR="0024578A" w:rsidRPr="000F478C" w:rsidRDefault="0024578A" w:rsidP="000F478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F478C">
        <w:rPr>
          <w:rFonts w:ascii="Times New Roman" w:hAnsi="Times New Roman" w:cs="Times New Roman"/>
          <w:sz w:val="24"/>
          <w:szCs w:val="24"/>
        </w:rPr>
        <w:lastRenderedPageBreak/>
        <w:t>Ээ</w:t>
      </w:r>
      <w:proofErr w:type="spellEnd"/>
      <w:r w:rsidRPr="000F478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0F478C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0F478C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Pr="000F478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0F478C">
        <w:rPr>
          <w:rFonts w:ascii="Times New Roman" w:hAnsi="Times New Roman" w:cs="Times New Roman"/>
          <w:sz w:val="24"/>
          <w:szCs w:val="24"/>
        </w:rPr>
        <w:t>Vпп</w:t>
      </w:r>
      <w:proofErr w:type="spellEnd"/>
      <w:r w:rsidRPr="000F478C">
        <w:rPr>
          <w:rFonts w:ascii="Times New Roman" w:hAnsi="Times New Roman" w:cs="Times New Roman"/>
          <w:sz w:val="24"/>
          <w:szCs w:val="24"/>
        </w:rPr>
        <w:t>, где</w:t>
      </w:r>
    </w:p>
    <w:p w:rsidR="0024578A" w:rsidRPr="000F478C" w:rsidRDefault="0024578A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V – сумма предоставленных налоговых льгот;</w:t>
      </w:r>
    </w:p>
    <w:p w:rsidR="0024578A" w:rsidRPr="000F478C" w:rsidRDefault="0024578A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478C">
        <w:rPr>
          <w:rFonts w:ascii="Times New Roman" w:hAnsi="Times New Roman" w:cs="Times New Roman"/>
          <w:sz w:val="24"/>
          <w:szCs w:val="24"/>
        </w:rPr>
        <w:t>оп</w:t>
      </w:r>
      <w:proofErr w:type="gramEnd"/>
      <w:r w:rsidRPr="000F478C">
        <w:rPr>
          <w:rFonts w:ascii="Times New Roman" w:hAnsi="Times New Roman" w:cs="Times New Roman"/>
          <w:sz w:val="24"/>
          <w:szCs w:val="24"/>
        </w:rPr>
        <w:t xml:space="preserve"> – отчетный период;</w:t>
      </w:r>
    </w:p>
    <w:p w:rsidR="00D81B8B" w:rsidRPr="000F478C" w:rsidRDefault="0024578A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478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F478C">
        <w:rPr>
          <w:rFonts w:ascii="Times New Roman" w:hAnsi="Times New Roman" w:cs="Times New Roman"/>
          <w:sz w:val="24"/>
          <w:szCs w:val="24"/>
        </w:rPr>
        <w:t xml:space="preserve"> – предыдущий отчетный период.</w:t>
      </w:r>
    </w:p>
    <w:p w:rsidR="003A07A9" w:rsidRPr="000F478C" w:rsidRDefault="00A515D9" w:rsidP="000F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Согласно сведениям, представленным организациями (кроме муниципальных учреждений), реализующими право на льготу по земельному налогу</w:t>
      </w:r>
      <w:r w:rsidR="00504C67" w:rsidRPr="000F478C">
        <w:rPr>
          <w:rFonts w:ascii="Times New Roman" w:hAnsi="Times New Roman" w:cs="Times New Roman"/>
          <w:sz w:val="24"/>
          <w:szCs w:val="24"/>
        </w:rPr>
        <w:t>.</w:t>
      </w:r>
      <w:r w:rsidRPr="000F478C">
        <w:rPr>
          <w:rFonts w:ascii="Times New Roman" w:hAnsi="Times New Roman" w:cs="Times New Roman"/>
          <w:sz w:val="24"/>
          <w:szCs w:val="24"/>
        </w:rPr>
        <w:t xml:space="preserve"> </w:t>
      </w:r>
      <w:r w:rsidR="00504C67" w:rsidRPr="000F478C">
        <w:rPr>
          <w:rFonts w:ascii="Times New Roman" w:hAnsi="Times New Roman" w:cs="Times New Roman"/>
          <w:sz w:val="24"/>
          <w:szCs w:val="24"/>
        </w:rPr>
        <w:t>Экономическая эффективность имеет следующие показатели (таблица 3)</w:t>
      </w:r>
      <w:r w:rsidR="000F478C">
        <w:rPr>
          <w:rFonts w:ascii="Times New Roman" w:hAnsi="Times New Roman" w:cs="Times New Roman"/>
          <w:sz w:val="24"/>
          <w:szCs w:val="24"/>
        </w:rPr>
        <w:t>.</w:t>
      </w:r>
    </w:p>
    <w:p w:rsidR="000C5C02" w:rsidRPr="000F478C" w:rsidRDefault="000C5C02" w:rsidP="000F478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478C">
        <w:rPr>
          <w:rFonts w:ascii="Times New Roman" w:hAnsi="Times New Roman" w:cs="Times New Roman"/>
          <w:b/>
          <w:sz w:val="24"/>
          <w:szCs w:val="24"/>
        </w:rPr>
        <w:t>Таблица 3</w:t>
      </w:r>
    </w:p>
    <w:p w:rsidR="00504C67" w:rsidRDefault="000C5C02" w:rsidP="000F47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Результаты оценки экономической эффективности предоставленных ль</w:t>
      </w:r>
      <w:r w:rsidR="00BB0F62">
        <w:rPr>
          <w:rFonts w:ascii="Times New Roman" w:hAnsi="Times New Roman" w:cs="Times New Roman"/>
          <w:sz w:val="24"/>
          <w:szCs w:val="24"/>
        </w:rPr>
        <w:t>гот по земельному налогу за 2019</w:t>
      </w:r>
      <w:r w:rsidRPr="000F478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E055B" w:rsidRPr="000F478C" w:rsidRDefault="00DE055B" w:rsidP="000F47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07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270"/>
        <w:gridCol w:w="1134"/>
        <w:gridCol w:w="1134"/>
        <w:gridCol w:w="1984"/>
        <w:gridCol w:w="1985"/>
      </w:tblGrid>
      <w:tr w:rsidR="00BF791F" w:rsidRPr="000F478C" w:rsidTr="007C2C80">
        <w:trPr>
          <w:trHeight w:val="624"/>
        </w:trPr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0F478C" w:rsidRDefault="00BF791F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Категория </w:t>
            </w:r>
            <w:proofErr w:type="spellStart"/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льготополучателей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91F" w:rsidRPr="000F478C" w:rsidRDefault="00BF791F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предоставленных налоговых льгот</w:t>
            </w:r>
            <w:r w:rsidR="005F088D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0" w:rsidRPr="000F478C" w:rsidRDefault="007D5380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Экономическая эффективность, выраженная </w:t>
            </w:r>
            <w:proofErr w:type="gramStart"/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7D5380" w:rsidRPr="000F478C" w:rsidRDefault="007D5380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</w:t>
            </w:r>
            <w:proofErr w:type="gramEnd"/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роста налоговых льгот</w:t>
            </w:r>
          </w:p>
          <w:p w:rsidR="00504C67" w:rsidRPr="000F478C" w:rsidRDefault="007D5380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04C67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504C67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Ээ</w:t>
            </w:r>
            <w:proofErr w:type="spellEnd"/>
            <w:r w:rsidR="00504C67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0F478C" w:rsidRDefault="00BF791F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</w:t>
            </w:r>
          </w:p>
        </w:tc>
      </w:tr>
      <w:tr w:rsidR="00BF791F" w:rsidRPr="000F478C" w:rsidTr="007C2C80">
        <w:trPr>
          <w:trHeight w:val="510"/>
        </w:trPr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1F" w:rsidRPr="000F478C" w:rsidRDefault="00BF791F" w:rsidP="000F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0F478C" w:rsidRDefault="00BF791F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период</w:t>
            </w:r>
            <w:r w:rsidR="00504C67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="00504C67" w:rsidRPr="000F478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proofErr w:type="gramEnd"/>
            <w:r w:rsidR="00504C67" w:rsidRPr="000F478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spellEnd"/>
            <w:r w:rsidR="00504C67" w:rsidRPr="000F47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0F478C" w:rsidRDefault="00BF791F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предыдущий период</w:t>
            </w:r>
          </w:p>
          <w:p w:rsidR="00504C67" w:rsidRPr="000F478C" w:rsidRDefault="00504C67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0F47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1F" w:rsidRPr="000F478C" w:rsidRDefault="00BF791F" w:rsidP="000F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1F" w:rsidRPr="000F478C" w:rsidRDefault="00BF791F" w:rsidP="000F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91F" w:rsidRPr="000F478C" w:rsidTr="007C2C80">
        <w:trPr>
          <w:trHeight w:val="557"/>
        </w:trPr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85C" w:rsidRPr="000F478C" w:rsidRDefault="000F478C" w:rsidP="000F4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BD4F2F"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85C" w:rsidRPr="000F478C">
              <w:rPr>
                <w:rFonts w:ascii="Times New Roman" w:hAnsi="Times New Roman" w:cs="Times New Roman"/>
                <w:sz w:val="24"/>
                <w:szCs w:val="24"/>
              </w:rPr>
              <w:t>налогоплательщикам, земельные участки которых заняты объектами инженерной инфраструктуры жилищно-коммунального комплекса, в том числе объектами, использующимися для утилизации (захоронения) твердых коммунальных отходов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комплекса);</w:t>
            </w:r>
            <w:proofErr w:type="gramEnd"/>
          </w:p>
          <w:p w:rsidR="00976801" w:rsidRPr="000F478C" w:rsidRDefault="000F478C" w:rsidP="000F4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BD4F2F" w:rsidRPr="000F478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субъектам малого и среднего предпринимательства - инвесторам, реализующим инвестиционные проекты, входящие в реестр инвестиционных проектов муниципального образования город Покачи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0F478C" w:rsidRDefault="005F088D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0F478C" w:rsidRDefault="005F088D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0F478C" w:rsidRDefault="00435E13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0F478C" w:rsidRDefault="0067791D" w:rsidP="000F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связи с тем, что</w:t>
            </w:r>
            <w:r w:rsidR="00973606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 предоставленных льгот не снижается</w:t>
            </w:r>
            <w:r w:rsidR="00636E86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BF791F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</w:t>
            </w:r>
            <w:r w:rsidR="000C7BFD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636E86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Ээ</w:t>
            </w:r>
            <w:proofErr w:type="spellEnd"/>
            <w:r w:rsidR="000C7BFD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BF791F" w:rsidRPr="000F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признается положительным</w:t>
            </w:r>
          </w:p>
        </w:tc>
      </w:tr>
    </w:tbl>
    <w:p w:rsidR="005F088D" w:rsidRPr="000F478C" w:rsidRDefault="005F088D" w:rsidP="000F478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E055B" w:rsidRDefault="00DA626A" w:rsidP="00DE055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Вывод</w:t>
      </w:r>
    </w:p>
    <w:p w:rsidR="00DE055B" w:rsidRDefault="00DE055B" w:rsidP="00DE055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76801" w:rsidRPr="000F478C" w:rsidRDefault="009E54D8" w:rsidP="00B66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По итогам</w:t>
      </w:r>
      <w:r w:rsidR="00DA626A" w:rsidRPr="000F478C">
        <w:rPr>
          <w:rFonts w:ascii="Times New Roman" w:hAnsi="Times New Roman" w:cs="Times New Roman"/>
          <w:sz w:val="24"/>
          <w:szCs w:val="24"/>
        </w:rPr>
        <w:t xml:space="preserve"> оценки эффективности </w:t>
      </w:r>
      <w:r w:rsidR="00976801" w:rsidRPr="000F478C">
        <w:rPr>
          <w:rFonts w:ascii="Times New Roman" w:hAnsi="Times New Roman" w:cs="Times New Roman"/>
          <w:sz w:val="24"/>
          <w:szCs w:val="24"/>
        </w:rPr>
        <w:t xml:space="preserve">налоговых льгот </w:t>
      </w:r>
      <w:r w:rsidR="00B664F8">
        <w:rPr>
          <w:rFonts w:ascii="Times New Roman" w:hAnsi="Times New Roman" w:cs="Times New Roman"/>
          <w:sz w:val="24"/>
          <w:szCs w:val="24"/>
        </w:rPr>
        <w:t xml:space="preserve">установлено, что все показатели </w:t>
      </w:r>
      <w:r w:rsidR="00976801" w:rsidRPr="000F478C">
        <w:rPr>
          <w:rFonts w:ascii="Times New Roman" w:hAnsi="Times New Roman" w:cs="Times New Roman"/>
          <w:sz w:val="24"/>
          <w:szCs w:val="24"/>
        </w:rPr>
        <w:t xml:space="preserve">(Бэ, </w:t>
      </w:r>
      <w:proofErr w:type="spellStart"/>
      <w:r w:rsidR="00976801" w:rsidRPr="000F478C">
        <w:rPr>
          <w:rFonts w:ascii="Times New Roman" w:hAnsi="Times New Roman" w:cs="Times New Roman"/>
          <w:sz w:val="24"/>
          <w:szCs w:val="24"/>
        </w:rPr>
        <w:t>Сэ</w:t>
      </w:r>
      <w:proofErr w:type="spellEnd"/>
      <w:r w:rsidR="00976801" w:rsidRPr="000F47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6801" w:rsidRPr="000F478C">
        <w:rPr>
          <w:rFonts w:ascii="Times New Roman" w:hAnsi="Times New Roman" w:cs="Times New Roman"/>
          <w:sz w:val="24"/>
          <w:szCs w:val="24"/>
        </w:rPr>
        <w:t>Ээ</w:t>
      </w:r>
      <w:proofErr w:type="spellEnd"/>
      <w:r w:rsidR="00976801" w:rsidRPr="000F478C">
        <w:rPr>
          <w:rFonts w:ascii="Times New Roman" w:hAnsi="Times New Roman" w:cs="Times New Roman"/>
          <w:sz w:val="24"/>
          <w:szCs w:val="24"/>
        </w:rPr>
        <w:t xml:space="preserve">) соответствуют предельным значениям </w:t>
      </w:r>
      <w:r w:rsidR="00694206" w:rsidRPr="000F478C">
        <w:rPr>
          <w:rFonts w:ascii="Times New Roman" w:hAnsi="Times New Roman" w:cs="Times New Roman"/>
          <w:sz w:val="24"/>
          <w:szCs w:val="24"/>
        </w:rPr>
        <w:t>и признаются положительными.</w:t>
      </w:r>
      <w:r w:rsidR="00E915DD" w:rsidRPr="000F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801" w:rsidRPr="000F478C" w:rsidRDefault="002F2BAD" w:rsidP="000F47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Предоставление в 201</w:t>
      </w:r>
      <w:r w:rsidR="00BB0F62">
        <w:rPr>
          <w:rFonts w:ascii="Times New Roman" w:hAnsi="Times New Roman" w:cs="Times New Roman"/>
          <w:sz w:val="24"/>
          <w:szCs w:val="24"/>
        </w:rPr>
        <w:t>9</w:t>
      </w:r>
      <w:r w:rsidR="00CE1B70" w:rsidRPr="000F478C">
        <w:rPr>
          <w:rFonts w:ascii="Times New Roman" w:hAnsi="Times New Roman" w:cs="Times New Roman"/>
          <w:sz w:val="24"/>
          <w:szCs w:val="24"/>
        </w:rPr>
        <w:t xml:space="preserve"> году налоговых льгот позволило муниципальному </w:t>
      </w:r>
      <w:proofErr w:type="gramStart"/>
      <w:r w:rsidR="00CE1B70" w:rsidRPr="000F478C">
        <w:rPr>
          <w:rFonts w:ascii="Times New Roman" w:hAnsi="Times New Roman" w:cs="Times New Roman"/>
          <w:sz w:val="24"/>
          <w:szCs w:val="24"/>
        </w:rPr>
        <w:t>образованию достичь</w:t>
      </w:r>
      <w:proofErr w:type="gramEnd"/>
      <w:r w:rsidR="00CE1B70" w:rsidRPr="000F478C">
        <w:rPr>
          <w:rFonts w:ascii="Times New Roman" w:hAnsi="Times New Roman" w:cs="Times New Roman"/>
          <w:sz w:val="24"/>
          <w:szCs w:val="24"/>
        </w:rPr>
        <w:t xml:space="preserve"> следующие цели:</w:t>
      </w:r>
    </w:p>
    <w:p w:rsidR="002C5818" w:rsidRPr="000F478C" w:rsidRDefault="00B664F8" w:rsidP="000F478C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E1B70" w:rsidRPr="000F478C">
        <w:rPr>
          <w:rFonts w:ascii="Times New Roman" w:hAnsi="Times New Roman" w:cs="Times New Roman"/>
          <w:sz w:val="24"/>
          <w:szCs w:val="24"/>
        </w:rPr>
        <w:t>ократить объем встречных финансовых потоков;</w:t>
      </w:r>
      <w:r w:rsidR="002C5818" w:rsidRPr="000F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5818" w:rsidRPr="000F478C" w:rsidRDefault="00B664F8" w:rsidP="000F478C">
      <w:pPr>
        <w:pStyle w:val="a3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CE1B70" w:rsidRPr="000F478C">
        <w:rPr>
          <w:rFonts w:ascii="Times New Roman" w:hAnsi="Times New Roman" w:cs="Times New Roman"/>
          <w:sz w:val="24"/>
          <w:szCs w:val="24"/>
        </w:rPr>
        <w:t xml:space="preserve">низить уровень налоговой нагрузки для </w:t>
      </w:r>
      <w:r w:rsidR="002C5818" w:rsidRPr="000F478C">
        <w:rPr>
          <w:rFonts w:ascii="Times New Roman" w:hAnsi="Times New Roman" w:cs="Times New Roman"/>
          <w:sz w:val="24"/>
          <w:szCs w:val="24"/>
        </w:rPr>
        <w:t xml:space="preserve">предприятий </w:t>
      </w:r>
      <w:r w:rsidR="00CE1B70" w:rsidRPr="000F478C">
        <w:rPr>
          <w:rFonts w:ascii="Times New Roman" w:hAnsi="Times New Roman" w:cs="Times New Roman"/>
          <w:sz w:val="24"/>
          <w:szCs w:val="24"/>
        </w:rPr>
        <w:t>жилищно-коммунального комплекса</w:t>
      </w:r>
      <w:r w:rsidR="002C5818" w:rsidRPr="000F478C">
        <w:rPr>
          <w:rFonts w:ascii="Times New Roman" w:hAnsi="Times New Roman" w:cs="Times New Roman"/>
          <w:sz w:val="24"/>
          <w:szCs w:val="24"/>
        </w:rPr>
        <w:t>;</w:t>
      </w:r>
    </w:p>
    <w:p w:rsidR="002C5818" w:rsidRPr="000F478C" w:rsidRDefault="00B664F8" w:rsidP="000F478C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F57D49" w:rsidRPr="000F478C">
        <w:rPr>
          <w:rFonts w:ascii="Times New Roman" w:hAnsi="Times New Roman" w:cs="Times New Roman"/>
          <w:sz w:val="24"/>
          <w:szCs w:val="24"/>
        </w:rPr>
        <w:t>низить уровень налоговой нагрузки на социально незащищенную категорию населения</w:t>
      </w:r>
      <w:r w:rsidR="00243582" w:rsidRPr="000F478C">
        <w:rPr>
          <w:rFonts w:ascii="Times New Roman" w:hAnsi="Times New Roman" w:cs="Times New Roman"/>
          <w:sz w:val="24"/>
          <w:szCs w:val="24"/>
        </w:rPr>
        <w:t>.</w:t>
      </w:r>
    </w:p>
    <w:p w:rsidR="0036591E" w:rsidRDefault="00243582" w:rsidP="000F478C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478C">
        <w:rPr>
          <w:rFonts w:ascii="Times New Roman" w:hAnsi="Times New Roman" w:cs="Times New Roman"/>
          <w:sz w:val="24"/>
          <w:szCs w:val="24"/>
        </w:rPr>
        <w:t>На основании вышеуказанных результатов оценки эффективности налоговых льгот предлагается</w:t>
      </w:r>
      <w:r w:rsidR="0036591E">
        <w:rPr>
          <w:rFonts w:ascii="Times New Roman" w:hAnsi="Times New Roman" w:cs="Times New Roman"/>
          <w:sz w:val="24"/>
          <w:szCs w:val="24"/>
        </w:rPr>
        <w:t>:</w:t>
      </w:r>
    </w:p>
    <w:p w:rsidR="0036591E" w:rsidRDefault="0036591E" w:rsidP="000F478C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43582" w:rsidRPr="000F478C">
        <w:rPr>
          <w:rFonts w:ascii="Times New Roman" w:hAnsi="Times New Roman" w:cs="Times New Roman"/>
          <w:sz w:val="24"/>
          <w:szCs w:val="24"/>
        </w:rPr>
        <w:t>льготы, установленные решением Думы</w:t>
      </w:r>
      <w:r w:rsidR="00B664F8">
        <w:rPr>
          <w:rFonts w:ascii="Times New Roman" w:hAnsi="Times New Roman" w:cs="Times New Roman"/>
          <w:sz w:val="24"/>
          <w:szCs w:val="24"/>
        </w:rPr>
        <w:t xml:space="preserve"> города Покачи</w:t>
      </w:r>
      <w:r w:rsidR="00243582" w:rsidRPr="000F478C">
        <w:rPr>
          <w:rFonts w:ascii="Times New Roman" w:hAnsi="Times New Roman" w:cs="Times New Roman"/>
          <w:sz w:val="24"/>
          <w:szCs w:val="24"/>
        </w:rPr>
        <w:t xml:space="preserve"> от </w:t>
      </w:r>
      <w:r w:rsidR="00BC4FE3" w:rsidRPr="000F478C">
        <w:rPr>
          <w:rFonts w:ascii="Times New Roman" w:hAnsi="Times New Roman" w:cs="Times New Roman"/>
          <w:sz w:val="24"/>
          <w:szCs w:val="24"/>
        </w:rPr>
        <w:t xml:space="preserve">30.05.2018 № 33 </w:t>
      </w:r>
      <w:r w:rsidR="000C7BFD" w:rsidRPr="000F478C">
        <w:rPr>
          <w:rFonts w:ascii="Times New Roman" w:hAnsi="Times New Roman" w:cs="Times New Roman"/>
          <w:sz w:val="24"/>
          <w:szCs w:val="24"/>
        </w:rPr>
        <w:t>«</w:t>
      </w:r>
      <w:r w:rsidR="00243582" w:rsidRPr="000F478C">
        <w:rPr>
          <w:rFonts w:ascii="Times New Roman" w:hAnsi="Times New Roman" w:cs="Times New Roman"/>
          <w:sz w:val="24"/>
          <w:szCs w:val="24"/>
        </w:rPr>
        <w:t>О предоставлении льготы по земельному налогу</w:t>
      </w:r>
      <w:r w:rsidR="000C7BFD" w:rsidRPr="000F478C">
        <w:rPr>
          <w:rFonts w:ascii="Times New Roman" w:hAnsi="Times New Roman" w:cs="Times New Roman"/>
          <w:sz w:val="24"/>
          <w:szCs w:val="24"/>
        </w:rPr>
        <w:t>»</w:t>
      </w:r>
      <w:r w:rsidR="00243582" w:rsidRPr="000F478C">
        <w:rPr>
          <w:rFonts w:ascii="Times New Roman" w:hAnsi="Times New Roman" w:cs="Times New Roman"/>
          <w:sz w:val="24"/>
          <w:szCs w:val="24"/>
        </w:rPr>
        <w:t xml:space="preserve"> считать эффективными и сохранить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3582" w:rsidRPr="000F478C">
        <w:rPr>
          <w:rFonts w:ascii="Times New Roman" w:hAnsi="Times New Roman" w:cs="Times New Roman"/>
          <w:sz w:val="24"/>
          <w:szCs w:val="24"/>
        </w:rPr>
        <w:t>их к предоставлению в 20</w:t>
      </w:r>
      <w:r w:rsidR="00BB0F62">
        <w:rPr>
          <w:rFonts w:ascii="Times New Roman" w:hAnsi="Times New Roman" w:cs="Times New Roman"/>
          <w:sz w:val="24"/>
          <w:szCs w:val="24"/>
        </w:rPr>
        <w:t>21</w:t>
      </w:r>
      <w:r w:rsidR="00243582" w:rsidRPr="000F478C">
        <w:rPr>
          <w:rFonts w:ascii="Times New Roman" w:hAnsi="Times New Roman" w:cs="Times New Roman"/>
          <w:sz w:val="24"/>
          <w:szCs w:val="24"/>
        </w:rPr>
        <w:t xml:space="preserve"> году и в плановом периоде 20</w:t>
      </w:r>
      <w:r w:rsidR="00BB0F62">
        <w:rPr>
          <w:rFonts w:ascii="Times New Roman" w:hAnsi="Times New Roman" w:cs="Times New Roman"/>
          <w:sz w:val="24"/>
          <w:szCs w:val="24"/>
        </w:rPr>
        <w:t>22 и 2023</w:t>
      </w:r>
      <w:r w:rsidR="00243582" w:rsidRPr="000F478C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365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исключением льготы предоставленной </w:t>
      </w:r>
      <w:r w:rsidRPr="000F478C">
        <w:rPr>
          <w:rFonts w:ascii="Times New Roman" w:hAnsi="Times New Roman" w:cs="Times New Roman"/>
          <w:sz w:val="24"/>
          <w:szCs w:val="24"/>
        </w:rPr>
        <w:t>организациям общественного питания города, обслуживающим учреждения дошкольного, общего, начального образования</w:t>
      </w:r>
      <w:r w:rsidR="00243582" w:rsidRPr="000F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591E" w:rsidRDefault="0036591E" w:rsidP="00607C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отменить льготу для организаций</w:t>
      </w:r>
      <w:r w:rsidRPr="000F478C">
        <w:rPr>
          <w:rFonts w:ascii="Times New Roman" w:hAnsi="Times New Roman" w:cs="Times New Roman"/>
          <w:sz w:val="24"/>
          <w:szCs w:val="24"/>
        </w:rPr>
        <w:t xml:space="preserve"> общественного питания города, </w:t>
      </w:r>
      <w:proofErr w:type="gramStart"/>
      <w:r w:rsidRPr="000F478C">
        <w:rPr>
          <w:rFonts w:ascii="Times New Roman" w:hAnsi="Times New Roman" w:cs="Times New Roman"/>
          <w:sz w:val="24"/>
          <w:szCs w:val="24"/>
        </w:rPr>
        <w:t>обслуживающим</w:t>
      </w:r>
      <w:proofErr w:type="gramEnd"/>
      <w:r w:rsidRPr="000F478C">
        <w:rPr>
          <w:rFonts w:ascii="Times New Roman" w:hAnsi="Times New Roman" w:cs="Times New Roman"/>
          <w:sz w:val="24"/>
          <w:szCs w:val="24"/>
        </w:rPr>
        <w:t xml:space="preserve"> учреждения дошкольного, общего, начального образования</w:t>
      </w:r>
      <w:r w:rsidR="00607C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607C5C">
        <w:rPr>
          <w:rFonts w:ascii="Times New Roman" w:eastAsia="Times New Roman" w:hAnsi="Times New Roman" w:cs="Times New Roman"/>
          <w:sz w:val="24"/>
          <w:szCs w:val="24"/>
        </w:rPr>
        <w:t xml:space="preserve">ликвидацией </w:t>
      </w:r>
      <w:r w:rsidR="00607C5C">
        <w:rPr>
          <w:rFonts w:ascii="Times New Roman" w:hAnsi="Times New Roman" w:cs="Times New Roman"/>
          <w:sz w:val="24"/>
          <w:szCs w:val="24"/>
        </w:rPr>
        <w:t xml:space="preserve">с </w:t>
      </w:r>
      <w:r w:rsidR="00607C5C">
        <w:rPr>
          <w:rFonts w:ascii="Times New Roman" w:eastAsia="Times New Roman" w:hAnsi="Times New Roman" w:cs="Times New Roman"/>
          <w:sz w:val="24"/>
          <w:szCs w:val="24"/>
        </w:rPr>
        <w:t xml:space="preserve">01.02.2018 года </w:t>
      </w:r>
      <w:r w:rsidR="00607C5C" w:rsidRPr="00F868C7">
        <w:rPr>
          <w:rFonts w:ascii="Times New Roman" w:eastAsia="Times New Roman" w:hAnsi="Times New Roman" w:cs="Times New Roman"/>
          <w:sz w:val="24"/>
          <w:szCs w:val="24"/>
        </w:rPr>
        <w:t>МАУ</w:t>
      </w:r>
      <w:r w:rsidR="00607C5C">
        <w:rPr>
          <w:rFonts w:ascii="Times New Roman" w:eastAsia="Times New Roman" w:hAnsi="Times New Roman" w:cs="Times New Roman"/>
          <w:sz w:val="24"/>
          <w:szCs w:val="24"/>
        </w:rPr>
        <w:t xml:space="preserve"> «Комбинат питания».</w:t>
      </w:r>
    </w:p>
    <w:p w:rsidR="00B277A0" w:rsidRPr="00306C17" w:rsidRDefault="00607C5C" w:rsidP="000F478C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3) принять к сведению </w:t>
      </w:r>
      <w:r w:rsidR="008B32F1" w:rsidRPr="000F478C">
        <w:rPr>
          <w:rFonts w:ascii="Times New Roman" w:hAnsi="Times New Roman" w:cs="Times New Roman"/>
          <w:sz w:val="24"/>
          <w:szCs w:val="24"/>
        </w:rPr>
        <w:t>Сведения об оценке налоговых льгот, планируемых к предо</w:t>
      </w:r>
      <w:r w:rsidR="00BB0F62">
        <w:rPr>
          <w:rFonts w:ascii="Times New Roman" w:hAnsi="Times New Roman" w:cs="Times New Roman"/>
          <w:sz w:val="24"/>
          <w:szCs w:val="24"/>
        </w:rPr>
        <w:t>ставлению в бюджетном цикле 2021 - 2023</w:t>
      </w:r>
      <w:r w:rsidR="00306C17" w:rsidRPr="000F478C">
        <w:rPr>
          <w:rFonts w:ascii="Times New Roman" w:hAnsi="Times New Roman" w:cs="Times New Roman"/>
          <w:sz w:val="24"/>
          <w:szCs w:val="24"/>
        </w:rPr>
        <w:t xml:space="preserve"> годов отражены в таблице 4 (приложение 1 к информации).</w:t>
      </w:r>
    </w:p>
    <w:sectPr w:rsidR="00B277A0" w:rsidRPr="00306C17" w:rsidSect="000F478C">
      <w:headerReference w:type="default" r:id="rId14"/>
      <w:pgSz w:w="11906" w:h="16838"/>
      <w:pgMar w:top="284" w:right="567" w:bottom="1134" w:left="1985" w:header="28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1E" w:rsidRDefault="0036591E" w:rsidP="007C372A">
      <w:pPr>
        <w:spacing w:after="0" w:line="240" w:lineRule="auto"/>
      </w:pPr>
      <w:r>
        <w:separator/>
      </w:r>
    </w:p>
  </w:endnote>
  <w:endnote w:type="continuationSeparator" w:id="0">
    <w:p w:rsidR="0036591E" w:rsidRDefault="0036591E" w:rsidP="007C3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1E" w:rsidRDefault="0036591E" w:rsidP="007C372A">
      <w:pPr>
        <w:spacing w:after="0" w:line="240" w:lineRule="auto"/>
      </w:pPr>
      <w:r>
        <w:separator/>
      </w:r>
    </w:p>
  </w:footnote>
  <w:footnote w:type="continuationSeparator" w:id="0">
    <w:p w:rsidR="0036591E" w:rsidRDefault="0036591E" w:rsidP="007C3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8761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6591E" w:rsidRPr="000F478C" w:rsidRDefault="0036591E">
        <w:pPr>
          <w:pStyle w:val="a4"/>
          <w:jc w:val="center"/>
          <w:rPr>
            <w:rFonts w:ascii="Times New Roman" w:hAnsi="Times New Roman" w:cs="Times New Roman"/>
          </w:rPr>
        </w:pPr>
        <w:r w:rsidRPr="000F478C">
          <w:rPr>
            <w:rFonts w:ascii="Times New Roman" w:hAnsi="Times New Roman" w:cs="Times New Roman"/>
          </w:rPr>
          <w:fldChar w:fldCharType="begin"/>
        </w:r>
        <w:r w:rsidRPr="000F478C">
          <w:rPr>
            <w:rFonts w:ascii="Times New Roman" w:hAnsi="Times New Roman" w:cs="Times New Roman"/>
          </w:rPr>
          <w:instrText>PAGE   \* MERGEFORMAT</w:instrText>
        </w:r>
        <w:r w:rsidRPr="000F478C">
          <w:rPr>
            <w:rFonts w:ascii="Times New Roman" w:hAnsi="Times New Roman" w:cs="Times New Roman"/>
          </w:rPr>
          <w:fldChar w:fldCharType="separate"/>
        </w:r>
        <w:r w:rsidR="00B664F8">
          <w:rPr>
            <w:rFonts w:ascii="Times New Roman" w:hAnsi="Times New Roman" w:cs="Times New Roman"/>
            <w:noProof/>
          </w:rPr>
          <w:t>7</w:t>
        </w:r>
        <w:r w:rsidRPr="000F478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18E2"/>
    <w:multiLevelType w:val="hybridMultilevel"/>
    <w:tmpl w:val="D7D6C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7BF6"/>
    <w:multiLevelType w:val="hybridMultilevel"/>
    <w:tmpl w:val="B9F4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47ACB"/>
    <w:multiLevelType w:val="hybridMultilevel"/>
    <w:tmpl w:val="8E0261FA"/>
    <w:lvl w:ilvl="0" w:tplc="2BA6E68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F11973"/>
    <w:multiLevelType w:val="hybridMultilevel"/>
    <w:tmpl w:val="0890B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E2C1D"/>
    <w:multiLevelType w:val="hybridMultilevel"/>
    <w:tmpl w:val="3F0AC832"/>
    <w:lvl w:ilvl="0" w:tplc="E2406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076B34"/>
    <w:multiLevelType w:val="hybridMultilevel"/>
    <w:tmpl w:val="84A4EF54"/>
    <w:lvl w:ilvl="0" w:tplc="717AF3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E3B4ECD"/>
    <w:multiLevelType w:val="hybridMultilevel"/>
    <w:tmpl w:val="149C0D0E"/>
    <w:lvl w:ilvl="0" w:tplc="0AE65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5D69A8"/>
    <w:multiLevelType w:val="hybridMultilevel"/>
    <w:tmpl w:val="BB482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1E71E9"/>
    <w:multiLevelType w:val="hybridMultilevel"/>
    <w:tmpl w:val="7A70B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93F"/>
    <w:rsid w:val="0000339C"/>
    <w:rsid w:val="000079CE"/>
    <w:rsid w:val="00012AB3"/>
    <w:rsid w:val="00012C63"/>
    <w:rsid w:val="000156E2"/>
    <w:rsid w:val="000207D3"/>
    <w:rsid w:val="00021F2D"/>
    <w:rsid w:val="00040203"/>
    <w:rsid w:val="00042888"/>
    <w:rsid w:val="00043087"/>
    <w:rsid w:val="000430D7"/>
    <w:rsid w:val="00057E91"/>
    <w:rsid w:val="000734BD"/>
    <w:rsid w:val="00093DF2"/>
    <w:rsid w:val="000A1F90"/>
    <w:rsid w:val="000A7907"/>
    <w:rsid w:val="000B0355"/>
    <w:rsid w:val="000B1CF2"/>
    <w:rsid w:val="000C2240"/>
    <w:rsid w:val="000C5B53"/>
    <w:rsid w:val="000C5C02"/>
    <w:rsid w:val="000C7A3E"/>
    <w:rsid w:val="000C7BFD"/>
    <w:rsid w:val="000D0B42"/>
    <w:rsid w:val="000D0DE7"/>
    <w:rsid w:val="000D1038"/>
    <w:rsid w:val="000F0F7B"/>
    <w:rsid w:val="000F20EB"/>
    <w:rsid w:val="000F478C"/>
    <w:rsid w:val="00106D86"/>
    <w:rsid w:val="00111C86"/>
    <w:rsid w:val="0011648C"/>
    <w:rsid w:val="001228BA"/>
    <w:rsid w:val="0012473B"/>
    <w:rsid w:val="001426C8"/>
    <w:rsid w:val="0014428B"/>
    <w:rsid w:val="0014588E"/>
    <w:rsid w:val="0015000B"/>
    <w:rsid w:val="001505F5"/>
    <w:rsid w:val="00157FD9"/>
    <w:rsid w:val="001655C3"/>
    <w:rsid w:val="00167FC2"/>
    <w:rsid w:val="00170BAF"/>
    <w:rsid w:val="00171963"/>
    <w:rsid w:val="00177C88"/>
    <w:rsid w:val="001823F2"/>
    <w:rsid w:val="001841B3"/>
    <w:rsid w:val="0019228B"/>
    <w:rsid w:val="00193D86"/>
    <w:rsid w:val="00197324"/>
    <w:rsid w:val="001B35FA"/>
    <w:rsid w:val="001B5E23"/>
    <w:rsid w:val="001C0049"/>
    <w:rsid w:val="001C5E34"/>
    <w:rsid w:val="001D1F1C"/>
    <w:rsid w:val="001D5410"/>
    <w:rsid w:val="001E3548"/>
    <w:rsid w:val="001F2955"/>
    <w:rsid w:val="001F5FBE"/>
    <w:rsid w:val="001F675A"/>
    <w:rsid w:val="001F7025"/>
    <w:rsid w:val="001F781D"/>
    <w:rsid w:val="00201C33"/>
    <w:rsid w:val="00202D22"/>
    <w:rsid w:val="00203413"/>
    <w:rsid w:val="0020597A"/>
    <w:rsid w:val="00210247"/>
    <w:rsid w:val="002134CD"/>
    <w:rsid w:val="002240D6"/>
    <w:rsid w:val="00225479"/>
    <w:rsid w:val="00233219"/>
    <w:rsid w:val="00235832"/>
    <w:rsid w:val="00241E96"/>
    <w:rsid w:val="00243582"/>
    <w:rsid w:val="0024578A"/>
    <w:rsid w:val="002504C6"/>
    <w:rsid w:val="00250F45"/>
    <w:rsid w:val="0028095C"/>
    <w:rsid w:val="0028654D"/>
    <w:rsid w:val="00291133"/>
    <w:rsid w:val="00291E1E"/>
    <w:rsid w:val="002A21F8"/>
    <w:rsid w:val="002B5707"/>
    <w:rsid w:val="002C5818"/>
    <w:rsid w:val="002C5B22"/>
    <w:rsid w:val="002D3D0F"/>
    <w:rsid w:val="002D43B2"/>
    <w:rsid w:val="002D5406"/>
    <w:rsid w:val="002D76B3"/>
    <w:rsid w:val="002F108A"/>
    <w:rsid w:val="002F2BAD"/>
    <w:rsid w:val="002F519C"/>
    <w:rsid w:val="0030302F"/>
    <w:rsid w:val="0030591F"/>
    <w:rsid w:val="00306C17"/>
    <w:rsid w:val="0031397C"/>
    <w:rsid w:val="003159DE"/>
    <w:rsid w:val="00320034"/>
    <w:rsid w:val="0032172A"/>
    <w:rsid w:val="00325065"/>
    <w:rsid w:val="003267DE"/>
    <w:rsid w:val="00335263"/>
    <w:rsid w:val="00357083"/>
    <w:rsid w:val="0036112D"/>
    <w:rsid w:val="0036591E"/>
    <w:rsid w:val="00375DF3"/>
    <w:rsid w:val="00382983"/>
    <w:rsid w:val="00383E2A"/>
    <w:rsid w:val="003A07A9"/>
    <w:rsid w:val="003A55D6"/>
    <w:rsid w:val="003B3A5C"/>
    <w:rsid w:val="003B7C84"/>
    <w:rsid w:val="003C0DD0"/>
    <w:rsid w:val="003C3FDE"/>
    <w:rsid w:val="003D36E4"/>
    <w:rsid w:val="003D721F"/>
    <w:rsid w:val="003E4048"/>
    <w:rsid w:val="003E4DEB"/>
    <w:rsid w:val="003E5659"/>
    <w:rsid w:val="003F6B51"/>
    <w:rsid w:val="003F7E64"/>
    <w:rsid w:val="00402BC6"/>
    <w:rsid w:val="00407CB9"/>
    <w:rsid w:val="0042431A"/>
    <w:rsid w:val="00424B15"/>
    <w:rsid w:val="004339CF"/>
    <w:rsid w:val="004343D3"/>
    <w:rsid w:val="00435E13"/>
    <w:rsid w:val="004448DA"/>
    <w:rsid w:val="00465CAD"/>
    <w:rsid w:val="00467A88"/>
    <w:rsid w:val="00474D8F"/>
    <w:rsid w:val="0047653F"/>
    <w:rsid w:val="004967A2"/>
    <w:rsid w:val="00496F58"/>
    <w:rsid w:val="004A460F"/>
    <w:rsid w:val="004B14C3"/>
    <w:rsid w:val="004C2C94"/>
    <w:rsid w:val="004C5252"/>
    <w:rsid w:val="004C6CF5"/>
    <w:rsid w:val="004D626D"/>
    <w:rsid w:val="004D6C6C"/>
    <w:rsid w:val="004D6F37"/>
    <w:rsid w:val="004E4343"/>
    <w:rsid w:val="004F0CF9"/>
    <w:rsid w:val="004F56E1"/>
    <w:rsid w:val="004F671F"/>
    <w:rsid w:val="00504045"/>
    <w:rsid w:val="00504C67"/>
    <w:rsid w:val="00511728"/>
    <w:rsid w:val="0051281F"/>
    <w:rsid w:val="0053111A"/>
    <w:rsid w:val="0053464F"/>
    <w:rsid w:val="00534BBC"/>
    <w:rsid w:val="00553FF1"/>
    <w:rsid w:val="00561093"/>
    <w:rsid w:val="00571D3B"/>
    <w:rsid w:val="0057227F"/>
    <w:rsid w:val="005778AD"/>
    <w:rsid w:val="0058029C"/>
    <w:rsid w:val="00581332"/>
    <w:rsid w:val="005816CA"/>
    <w:rsid w:val="00582166"/>
    <w:rsid w:val="00582DC5"/>
    <w:rsid w:val="00587860"/>
    <w:rsid w:val="0059047C"/>
    <w:rsid w:val="0059222C"/>
    <w:rsid w:val="00592FBB"/>
    <w:rsid w:val="005975E2"/>
    <w:rsid w:val="005A2828"/>
    <w:rsid w:val="005B6C03"/>
    <w:rsid w:val="005B7158"/>
    <w:rsid w:val="005C6F7F"/>
    <w:rsid w:val="005D5B51"/>
    <w:rsid w:val="005E0347"/>
    <w:rsid w:val="005E0833"/>
    <w:rsid w:val="005F088D"/>
    <w:rsid w:val="005F4A0C"/>
    <w:rsid w:val="00604B0E"/>
    <w:rsid w:val="0060772D"/>
    <w:rsid w:val="00607A1F"/>
    <w:rsid w:val="00607C5C"/>
    <w:rsid w:val="00613A96"/>
    <w:rsid w:val="00622374"/>
    <w:rsid w:val="00626406"/>
    <w:rsid w:val="00634658"/>
    <w:rsid w:val="00635088"/>
    <w:rsid w:val="006361C9"/>
    <w:rsid w:val="00636E86"/>
    <w:rsid w:val="006379C5"/>
    <w:rsid w:val="006415A0"/>
    <w:rsid w:val="00642243"/>
    <w:rsid w:val="006437E3"/>
    <w:rsid w:val="00647F41"/>
    <w:rsid w:val="00656F5A"/>
    <w:rsid w:val="006670FD"/>
    <w:rsid w:val="00667672"/>
    <w:rsid w:val="006768BD"/>
    <w:rsid w:val="0067791D"/>
    <w:rsid w:val="006808E7"/>
    <w:rsid w:val="00687538"/>
    <w:rsid w:val="00692F81"/>
    <w:rsid w:val="00694206"/>
    <w:rsid w:val="00694DFF"/>
    <w:rsid w:val="006A1815"/>
    <w:rsid w:val="006A74B9"/>
    <w:rsid w:val="006B1B9F"/>
    <w:rsid w:val="006B63DD"/>
    <w:rsid w:val="006C7F9D"/>
    <w:rsid w:val="006E1969"/>
    <w:rsid w:val="006E7692"/>
    <w:rsid w:val="006F0B7D"/>
    <w:rsid w:val="006F0E97"/>
    <w:rsid w:val="006F3375"/>
    <w:rsid w:val="00700A86"/>
    <w:rsid w:val="007053BF"/>
    <w:rsid w:val="00707CC3"/>
    <w:rsid w:val="0071385B"/>
    <w:rsid w:val="007140FD"/>
    <w:rsid w:val="00717E8C"/>
    <w:rsid w:val="007310B5"/>
    <w:rsid w:val="0073291F"/>
    <w:rsid w:val="00742BFF"/>
    <w:rsid w:val="00745D9F"/>
    <w:rsid w:val="00752DC3"/>
    <w:rsid w:val="00754012"/>
    <w:rsid w:val="00754604"/>
    <w:rsid w:val="007567D6"/>
    <w:rsid w:val="00764B38"/>
    <w:rsid w:val="00770F36"/>
    <w:rsid w:val="00774238"/>
    <w:rsid w:val="00776367"/>
    <w:rsid w:val="00783087"/>
    <w:rsid w:val="007842D1"/>
    <w:rsid w:val="007865F7"/>
    <w:rsid w:val="00787037"/>
    <w:rsid w:val="0079186A"/>
    <w:rsid w:val="007A1DDC"/>
    <w:rsid w:val="007A2D61"/>
    <w:rsid w:val="007A4084"/>
    <w:rsid w:val="007A62A3"/>
    <w:rsid w:val="007B1321"/>
    <w:rsid w:val="007B46C9"/>
    <w:rsid w:val="007C0F23"/>
    <w:rsid w:val="007C1A22"/>
    <w:rsid w:val="007C2C80"/>
    <w:rsid w:val="007C372A"/>
    <w:rsid w:val="007C6550"/>
    <w:rsid w:val="007D156C"/>
    <w:rsid w:val="007D5380"/>
    <w:rsid w:val="007D6B23"/>
    <w:rsid w:val="007E2287"/>
    <w:rsid w:val="007F0F3E"/>
    <w:rsid w:val="00803E82"/>
    <w:rsid w:val="00805FDE"/>
    <w:rsid w:val="00811193"/>
    <w:rsid w:val="00815A8E"/>
    <w:rsid w:val="00815B09"/>
    <w:rsid w:val="00834DAE"/>
    <w:rsid w:val="00835E5D"/>
    <w:rsid w:val="008378C0"/>
    <w:rsid w:val="00837AD1"/>
    <w:rsid w:val="00837E38"/>
    <w:rsid w:val="0084521B"/>
    <w:rsid w:val="00847053"/>
    <w:rsid w:val="00857B36"/>
    <w:rsid w:val="00861536"/>
    <w:rsid w:val="00866DA8"/>
    <w:rsid w:val="00871684"/>
    <w:rsid w:val="00872023"/>
    <w:rsid w:val="00877B92"/>
    <w:rsid w:val="0088766F"/>
    <w:rsid w:val="00892A03"/>
    <w:rsid w:val="00897482"/>
    <w:rsid w:val="008A2B04"/>
    <w:rsid w:val="008A509A"/>
    <w:rsid w:val="008A7B28"/>
    <w:rsid w:val="008B32F1"/>
    <w:rsid w:val="008B5119"/>
    <w:rsid w:val="008B5D55"/>
    <w:rsid w:val="008C00A8"/>
    <w:rsid w:val="008C1AC4"/>
    <w:rsid w:val="008D0E7D"/>
    <w:rsid w:val="008D33A0"/>
    <w:rsid w:val="008E3AF2"/>
    <w:rsid w:val="008E3B6C"/>
    <w:rsid w:val="00906A69"/>
    <w:rsid w:val="00907BA3"/>
    <w:rsid w:val="00907EC2"/>
    <w:rsid w:val="0091193F"/>
    <w:rsid w:val="00913485"/>
    <w:rsid w:val="009137CD"/>
    <w:rsid w:val="00914A07"/>
    <w:rsid w:val="00915650"/>
    <w:rsid w:val="00917587"/>
    <w:rsid w:val="0092249A"/>
    <w:rsid w:val="00925297"/>
    <w:rsid w:val="00927570"/>
    <w:rsid w:val="009316E0"/>
    <w:rsid w:val="0093468D"/>
    <w:rsid w:val="00940BE6"/>
    <w:rsid w:val="009432AD"/>
    <w:rsid w:val="00945875"/>
    <w:rsid w:val="00946133"/>
    <w:rsid w:val="00970304"/>
    <w:rsid w:val="00971901"/>
    <w:rsid w:val="00971F70"/>
    <w:rsid w:val="00973606"/>
    <w:rsid w:val="009737E7"/>
    <w:rsid w:val="00976801"/>
    <w:rsid w:val="00983ADF"/>
    <w:rsid w:val="00984AB5"/>
    <w:rsid w:val="00986F3C"/>
    <w:rsid w:val="00990A51"/>
    <w:rsid w:val="009A1296"/>
    <w:rsid w:val="009A3FCE"/>
    <w:rsid w:val="009A7D56"/>
    <w:rsid w:val="009B1211"/>
    <w:rsid w:val="009B6656"/>
    <w:rsid w:val="009C746D"/>
    <w:rsid w:val="009D28C5"/>
    <w:rsid w:val="009D5E2D"/>
    <w:rsid w:val="009D6C83"/>
    <w:rsid w:val="009E0CEE"/>
    <w:rsid w:val="009E54D8"/>
    <w:rsid w:val="009E5F83"/>
    <w:rsid w:val="009E62AE"/>
    <w:rsid w:val="009F6B5F"/>
    <w:rsid w:val="00A01DB9"/>
    <w:rsid w:val="00A0385C"/>
    <w:rsid w:val="00A0430B"/>
    <w:rsid w:val="00A07A54"/>
    <w:rsid w:val="00A238FA"/>
    <w:rsid w:val="00A25AFD"/>
    <w:rsid w:val="00A25F11"/>
    <w:rsid w:val="00A30FFF"/>
    <w:rsid w:val="00A3543B"/>
    <w:rsid w:val="00A35EB4"/>
    <w:rsid w:val="00A515D9"/>
    <w:rsid w:val="00A71AE2"/>
    <w:rsid w:val="00A84009"/>
    <w:rsid w:val="00A850F8"/>
    <w:rsid w:val="00A86434"/>
    <w:rsid w:val="00A95930"/>
    <w:rsid w:val="00AB60AC"/>
    <w:rsid w:val="00AC0D80"/>
    <w:rsid w:val="00AC1FCF"/>
    <w:rsid w:val="00AE42CB"/>
    <w:rsid w:val="00AF1EB3"/>
    <w:rsid w:val="00B04EEF"/>
    <w:rsid w:val="00B05BBD"/>
    <w:rsid w:val="00B06B64"/>
    <w:rsid w:val="00B12E83"/>
    <w:rsid w:val="00B14EA5"/>
    <w:rsid w:val="00B277A0"/>
    <w:rsid w:val="00B2794D"/>
    <w:rsid w:val="00B378EF"/>
    <w:rsid w:val="00B37A94"/>
    <w:rsid w:val="00B429EA"/>
    <w:rsid w:val="00B429F3"/>
    <w:rsid w:val="00B467C9"/>
    <w:rsid w:val="00B51682"/>
    <w:rsid w:val="00B53482"/>
    <w:rsid w:val="00B55F7D"/>
    <w:rsid w:val="00B65C36"/>
    <w:rsid w:val="00B664F8"/>
    <w:rsid w:val="00B66B95"/>
    <w:rsid w:val="00B75E4A"/>
    <w:rsid w:val="00B805C4"/>
    <w:rsid w:val="00B8181E"/>
    <w:rsid w:val="00B94D99"/>
    <w:rsid w:val="00BA123F"/>
    <w:rsid w:val="00BA3C83"/>
    <w:rsid w:val="00BB0F62"/>
    <w:rsid w:val="00BB2DCF"/>
    <w:rsid w:val="00BC3A07"/>
    <w:rsid w:val="00BC4E42"/>
    <w:rsid w:val="00BC4FE3"/>
    <w:rsid w:val="00BD051A"/>
    <w:rsid w:val="00BD4BA5"/>
    <w:rsid w:val="00BD4F2F"/>
    <w:rsid w:val="00BE2F7C"/>
    <w:rsid w:val="00BE4BAD"/>
    <w:rsid w:val="00BE5DF1"/>
    <w:rsid w:val="00BF34EA"/>
    <w:rsid w:val="00BF52C4"/>
    <w:rsid w:val="00BF791F"/>
    <w:rsid w:val="00C040A2"/>
    <w:rsid w:val="00C075A8"/>
    <w:rsid w:val="00C07E04"/>
    <w:rsid w:val="00C15402"/>
    <w:rsid w:val="00C17F60"/>
    <w:rsid w:val="00C24519"/>
    <w:rsid w:val="00C25B10"/>
    <w:rsid w:val="00C330E1"/>
    <w:rsid w:val="00C57D3E"/>
    <w:rsid w:val="00C66CF0"/>
    <w:rsid w:val="00C82444"/>
    <w:rsid w:val="00C832C0"/>
    <w:rsid w:val="00C83AC1"/>
    <w:rsid w:val="00C878D3"/>
    <w:rsid w:val="00C92C63"/>
    <w:rsid w:val="00CB403F"/>
    <w:rsid w:val="00CC5C2F"/>
    <w:rsid w:val="00CD5654"/>
    <w:rsid w:val="00CD67E2"/>
    <w:rsid w:val="00CE1B70"/>
    <w:rsid w:val="00CE2B1C"/>
    <w:rsid w:val="00CE595D"/>
    <w:rsid w:val="00CE5E7D"/>
    <w:rsid w:val="00CE5EF2"/>
    <w:rsid w:val="00CF00C9"/>
    <w:rsid w:val="00D062A4"/>
    <w:rsid w:val="00D1430E"/>
    <w:rsid w:val="00D21C03"/>
    <w:rsid w:val="00D2727A"/>
    <w:rsid w:val="00D30E0B"/>
    <w:rsid w:val="00D32A3D"/>
    <w:rsid w:val="00D40784"/>
    <w:rsid w:val="00D569EB"/>
    <w:rsid w:val="00D64372"/>
    <w:rsid w:val="00D66504"/>
    <w:rsid w:val="00D81B8B"/>
    <w:rsid w:val="00D832CC"/>
    <w:rsid w:val="00D857AA"/>
    <w:rsid w:val="00DA1755"/>
    <w:rsid w:val="00DA626A"/>
    <w:rsid w:val="00DA79A6"/>
    <w:rsid w:val="00DC328E"/>
    <w:rsid w:val="00DC7F31"/>
    <w:rsid w:val="00DD081D"/>
    <w:rsid w:val="00DD35A7"/>
    <w:rsid w:val="00DE055B"/>
    <w:rsid w:val="00DE53CC"/>
    <w:rsid w:val="00DF0358"/>
    <w:rsid w:val="00DF0894"/>
    <w:rsid w:val="00DF42C1"/>
    <w:rsid w:val="00DF7E9D"/>
    <w:rsid w:val="00E06875"/>
    <w:rsid w:val="00E12378"/>
    <w:rsid w:val="00E143AD"/>
    <w:rsid w:val="00E20ADE"/>
    <w:rsid w:val="00E32707"/>
    <w:rsid w:val="00E33D2F"/>
    <w:rsid w:val="00E47ED9"/>
    <w:rsid w:val="00E55422"/>
    <w:rsid w:val="00E810EF"/>
    <w:rsid w:val="00E8705F"/>
    <w:rsid w:val="00E90B46"/>
    <w:rsid w:val="00E915DD"/>
    <w:rsid w:val="00E975F6"/>
    <w:rsid w:val="00EB0CE7"/>
    <w:rsid w:val="00EB76AD"/>
    <w:rsid w:val="00EB77AB"/>
    <w:rsid w:val="00EC14D9"/>
    <w:rsid w:val="00EC7C80"/>
    <w:rsid w:val="00EC7E65"/>
    <w:rsid w:val="00ED098F"/>
    <w:rsid w:val="00EE21DF"/>
    <w:rsid w:val="00EF1C79"/>
    <w:rsid w:val="00EF7893"/>
    <w:rsid w:val="00F0191E"/>
    <w:rsid w:val="00F0536C"/>
    <w:rsid w:val="00F116EF"/>
    <w:rsid w:val="00F13663"/>
    <w:rsid w:val="00F15884"/>
    <w:rsid w:val="00F21B26"/>
    <w:rsid w:val="00F23E56"/>
    <w:rsid w:val="00F24321"/>
    <w:rsid w:val="00F31485"/>
    <w:rsid w:val="00F40C51"/>
    <w:rsid w:val="00F52C59"/>
    <w:rsid w:val="00F57D49"/>
    <w:rsid w:val="00F674B8"/>
    <w:rsid w:val="00F6774A"/>
    <w:rsid w:val="00F72955"/>
    <w:rsid w:val="00F72C80"/>
    <w:rsid w:val="00F73D38"/>
    <w:rsid w:val="00F770A7"/>
    <w:rsid w:val="00F77C31"/>
    <w:rsid w:val="00F90FA9"/>
    <w:rsid w:val="00F96F83"/>
    <w:rsid w:val="00FB4E33"/>
    <w:rsid w:val="00FC22E9"/>
    <w:rsid w:val="00FD6C6A"/>
    <w:rsid w:val="00FD6F96"/>
    <w:rsid w:val="00FF1373"/>
    <w:rsid w:val="00FF258B"/>
    <w:rsid w:val="00FF2BBE"/>
    <w:rsid w:val="00FF4B85"/>
    <w:rsid w:val="00FF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28E"/>
    <w:pPr>
      <w:ind w:left="720"/>
      <w:contextualSpacing/>
    </w:pPr>
  </w:style>
  <w:style w:type="paragraph" w:customStyle="1" w:styleId="ConsPlusNormal">
    <w:name w:val="ConsPlusNormal"/>
    <w:rsid w:val="00E9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72A"/>
  </w:style>
  <w:style w:type="paragraph" w:styleId="a6">
    <w:name w:val="footer"/>
    <w:basedOn w:val="a"/>
    <w:link w:val="a7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72A"/>
  </w:style>
  <w:style w:type="paragraph" w:styleId="a8">
    <w:name w:val="Balloon Text"/>
    <w:basedOn w:val="a"/>
    <w:link w:val="a9"/>
    <w:uiPriority w:val="99"/>
    <w:semiHidden/>
    <w:unhideWhenUsed/>
    <w:rsid w:val="006E1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196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F0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4967A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b">
    <w:name w:val="Normal (Web)"/>
    <w:basedOn w:val="a"/>
    <w:uiPriority w:val="99"/>
    <w:semiHidden/>
    <w:unhideWhenUsed/>
    <w:rsid w:val="00BB0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28E"/>
    <w:pPr>
      <w:ind w:left="720"/>
      <w:contextualSpacing/>
    </w:pPr>
  </w:style>
  <w:style w:type="paragraph" w:customStyle="1" w:styleId="ConsPlusNormal">
    <w:name w:val="ConsPlusNormal"/>
    <w:rsid w:val="00E9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72A"/>
  </w:style>
  <w:style w:type="paragraph" w:styleId="a6">
    <w:name w:val="footer"/>
    <w:basedOn w:val="a"/>
    <w:link w:val="a7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E02F2B8DA2B9CDBDBFDD9605A87179AECB04E0FA1469788E121AB224892D36F7q3hF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E02F2B8DA2B9CDBDBFC39B13C42676ABC059EBFA1B602FD1411CE57BD92B63B77FC36302qAh8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177C63A7AEBCAB73BE1C21876CB9B5299541DF8DFA7FED60AFBD0C6EA7C456091AE46CD7012VB42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177C63A7AEBCAB73BE1C21876CB9B5299541CFED8A6FED60AFBD0C6EA7C456091AE46C5V74B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ABCE44225E70BB090096EC42E235AF15AEA445E400250E911DF00073B314448AA090255BEEDE73D2836Ef5f9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C10E4-4599-4506-B5D1-CB45CC00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5148</TotalTime>
  <Pages>6</Pages>
  <Words>2288</Words>
  <Characters>13043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Кузина Екатерина Павловна</dc:creator>
  <cp:keywords/>
  <dc:description/>
  <cp:lastModifiedBy>Ступницкая Виктория Викторовна</cp:lastModifiedBy>
  <cp:revision>311</cp:revision>
  <cp:lastPrinted>2020-09-04T09:21:00Z</cp:lastPrinted>
  <dcterms:created xsi:type="dcterms:W3CDTF">2013-05-23T02:52:00Z</dcterms:created>
  <dcterms:modified xsi:type="dcterms:W3CDTF">2020-09-04T09:29:00Z</dcterms:modified>
</cp:coreProperties>
</file>