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D24" w:rsidRPr="00901E28" w:rsidRDefault="00797D24" w:rsidP="00797D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1E28">
        <w:rPr>
          <w:rFonts w:ascii="Times New Roman" w:hAnsi="Times New Roman" w:cs="Times New Roman"/>
          <w:sz w:val="24"/>
          <w:szCs w:val="24"/>
        </w:rPr>
        <w:t>Таблица поправок</w:t>
      </w:r>
    </w:p>
    <w:p w:rsidR="00797D24" w:rsidRPr="00901E28" w:rsidRDefault="00797D24" w:rsidP="00797D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1E28">
        <w:rPr>
          <w:rFonts w:ascii="Times New Roman" w:hAnsi="Times New Roman" w:cs="Times New Roman"/>
          <w:sz w:val="24"/>
          <w:szCs w:val="24"/>
        </w:rPr>
        <w:t>к проекту МПА администрации города Покачи</w:t>
      </w:r>
    </w:p>
    <w:p w:rsidR="00797D24" w:rsidRPr="00901E28" w:rsidRDefault="00797D24" w:rsidP="00797D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797D24">
        <w:rPr>
          <w:rFonts w:ascii="Times New Roman" w:hAnsi="Times New Roman" w:cs="Times New Roman"/>
          <w:sz w:val="24"/>
          <w:szCs w:val="24"/>
        </w:rPr>
        <w:t>О внесении изменений в 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исполнения, утвержденные постановлением администрации города Покачи от 26.04.2018 №397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797D24" w:rsidRPr="00901E28" w:rsidRDefault="00797D24" w:rsidP="00797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982"/>
        <w:gridCol w:w="2977"/>
        <w:gridCol w:w="3254"/>
      </w:tblGrid>
      <w:tr w:rsidR="00797D24" w:rsidRPr="00797D24" w:rsidTr="00B83756">
        <w:tc>
          <w:tcPr>
            <w:tcW w:w="488" w:type="dxa"/>
          </w:tcPr>
          <w:p w:rsidR="00797D24" w:rsidRPr="00797D24" w:rsidRDefault="00797D24" w:rsidP="00B83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97D2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97D2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97D2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82" w:type="dxa"/>
          </w:tcPr>
          <w:p w:rsidR="00797D24" w:rsidRPr="00797D24" w:rsidRDefault="00797D24" w:rsidP="00B83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Действующая редакция МПА</w:t>
            </w:r>
          </w:p>
          <w:p w:rsidR="00797D24" w:rsidRPr="00797D24" w:rsidRDefault="00797D24" w:rsidP="00B83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(с указанием подпункта, пункта, абзаца статьи, части статьи, статьи, в которые вносятся изменения)</w:t>
            </w:r>
          </w:p>
        </w:tc>
        <w:tc>
          <w:tcPr>
            <w:tcW w:w="2977" w:type="dxa"/>
          </w:tcPr>
          <w:p w:rsidR="00797D24" w:rsidRPr="00797D24" w:rsidRDefault="00797D24" w:rsidP="0079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Новая редакция подпункта, пункта, абзаца статьи, части статьи, статьи, проекта МПА</w:t>
            </w:r>
          </w:p>
        </w:tc>
        <w:tc>
          <w:tcPr>
            <w:tcW w:w="3254" w:type="dxa"/>
          </w:tcPr>
          <w:p w:rsidR="00797D24" w:rsidRPr="00797D24" w:rsidRDefault="00797D24" w:rsidP="0079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Реквизиты правового акта, на основании которого вносятся изменения в МПА (с указанием наименования и реквизитов, а также подпункта, пункта, абзаца статьи, части статьи, статьи)/ иные основания</w:t>
            </w:r>
          </w:p>
        </w:tc>
      </w:tr>
      <w:tr w:rsidR="00797D24" w:rsidRPr="00797D24" w:rsidTr="00B83756">
        <w:tc>
          <w:tcPr>
            <w:tcW w:w="488" w:type="dxa"/>
          </w:tcPr>
          <w:p w:rsidR="00797D24" w:rsidRPr="00797D24" w:rsidRDefault="00797D24" w:rsidP="00B83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82" w:type="dxa"/>
          </w:tcPr>
          <w:p w:rsidR="00797D24" w:rsidRPr="00797D24" w:rsidRDefault="00797D24" w:rsidP="00B83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Часть 2 статьи 2</w:t>
            </w:r>
          </w:p>
          <w:p w:rsidR="00797D24" w:rsidRPr="00797D24" w:rsidRDefault="00797D24" w:rsidP="00B837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D24">
              <w:rPr>
                <w:rFonts w:ascii="Times New Roman" w:hAnsi="Times New Roman" w:cs="Times New Roman"/>
              </w:rPr>
              <w:t xml:space="preserve">2. Проекты правовых актов, указанные в пункте 2 части 1 статьи 1 Требований, разрабатывают муниципальные органы в форме </w:t>
            </w:r>
            <w:proofErr w:type="gramStart"/>
            <w:r w:rsidRPr="00797D24">
              <w:rPr>
                <w:rFonts w:ascii="Times New Roman" w:hAnsi="Times New Roman" w:cs="Times New Roman"/>
              </w:rPr>
              <w:t>проектов правовых актов соответствующих органов местного самоуправления</w:t>
            </w:r>
            <w:proofErr w:type="gramEnd"/>
            <w:r w:rsidRPr="00797D24">
              <w:rPr>
                <w:rFonts w:ascii="Times New Roman" w:hAnsi="Times New Roman" w:cs="Times New Roman"/>
              </w:rPr>
              <w:t xml:space="preserve"> в соответствии с установленным для них порядком. При этом: на главу города Покачи распространяются правовые акты администрации города Покачи, на контрольно счетную палату города Покачи – правовые акты Думы города Покачи. В администрации города Покачи проекты правовых актов для муниципальных казенных учреждений, муниципальных бюджетных учреждений и муниципальных унитарных предприятий разрабатывают структурные подразделения администрации города Покачи, осуществляющие функции и полномочия учредителя.</w:t>
            </w:r>
          </w:p>
        </w:tc>
        <w:tc>
          <w:tcPr>
            <w:tcW w:w="2977" w:type="dxa"/>
          </w:tcPr>
          <w:p w:rsidR="00797D24" w:rsidRPr="00797D24" w:rsidRDefault="00797D24" w:rsidP="00797D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97D24">
              <w:rPr>
                <w:rFonts w:ascii="Times New Roman" w:hAnsi="Times New Roman" w:cs="Times New Roman"/>
                <w:b/>
              </w:rPr>
              <w:t>Часть 2 статьи 2</w:t>
            </w:r>
          </w:p>
          <w:p w:rsidR="00797D24" w:rsidRPr="00797D24" w:rsidRDefault="00797D24" w:rsidP="00797D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D24">
              <w:rPr>
                <w:rFonts w:ascii="Times New Roman" w:hAnsi="Times New Roman" w:cs="Times New Roman"/>
              </w:rPr>
              <w:t xml:space="preserve">2. Проекты правовых актов, указанные в пункте 2 части 1 статьи 1 Требований, разрабатывают муниципальные органы в форме </w:t>
            </w:r>
            <w:proofErr w:type="gramStart"/>
            <w:r w:rsidRPr="00797D24">
              <w:rPr>
                <w:rFonts w:ascii="Times New Roman" w:hAnsi="Times New Roman" w:cs="Times New Roman"/>
              </w:rPr>
              <w:t>проектов правовых актов соответствующих органов местного самоуправления</w:t>
            </w:r>
            <w:proofErr w:type="gramEnd"/>
            <w:r w:rsidRPr="00797D24">
              <w:rPr>
                <w:rFonts w:ascii="Times New Roman" w:hAnsi="Times New Roman" w:cs="Times New Roman"/>
              </w:rPr>
              <w:t xml:space="preserve"> в соответствии с установленным для них порядком. При этом: на главу города Покачи </w:t>
            </w:r>
            <w:r w:rsidRPr="00797D24">
              <w:rPr>
                <w:rFonts w:ascii="Times New Roman" w:hAnsi="Times New Roman" w:cs="Times New Roman"/>
                <w:highlight w:val="yellow"/>
              </w:rPr>
              <w:t>и структурные подразделения администрации города Покачи с правами юридического лица</w:t>
            </w:r>
            <w:r w:rsidRPr="00797D24">
              <w:rPr>
                <w:rFonts w:ascii="Times New Roman" w:hAnsi="Times New Roman" w:cs="Times New Roman"/>
              </w:rPr>
              <w:t xml:space="preserve"> распространяются правовые акты администрации города Покачи, на контрольно счетную палату города Покачи – правовые акты Думы города Покачи. В администрации города Покачи проекты правовых актов для муниципальных казенных учреждений, муниципальных бюджетных учреждений и муниципальных унитарных предприятий разрабатывают структурные подразделения администрации города Покачи, осуществляющие функции и полномочия учредителя.</w:t>
            </w:r>
          </w:p>
        </w:tc>
        <w:tc>
          <w:tcPr>
            <w:tcW w:w="3254" w:type="dxa"/>
          </w:tcPr>
          <w:p w:rsidR="00797D24" w:rsidRPr="00797D24" w:rsidRDefault="00797D24" w:rsidP="00B837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основании мониторинга правоприменения.</w:t>
            </w:r>
          </w:p>
        </w:tc>
      </w:tr>
    </w:tbl>
    <w:p w:rsidR="00797D24" w:rsidRPr="00797D24" w:rsidRDefault="00797D24" w:rsidP="00797D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D24" w:rsidRDefault="00797D24" w:rsidP="00797D24">
      <w:pPr>
        <w:spacing w:after="0" w:line="240" w:lineRule="auto"/>
        <w:rPr>
          <w:rFonts w:ascii="Times New Roman" w:hAnsi="Times New Roman" w:cs="Times New Roman"/>
        </w:rPr>
      </w:pPr>
    </w:p>
    <w:p w:rsidR="00797D24" w:rsidRPr="00797D24" w:rsidRDefault="00797D24" w:rsidP="00797D24">
      <w:pPr>
        <w:spacing w:after="0" w:line="240" w:lineRule="auto"/>
        <w:rPr>
          <w:rFonts w:ascii="Times New Roman" w:hAnsi="Times New Roman" w:cs="Times New Roman"/>
        </w:rPr>
      </w:pPr>
      <w:r w:rsidRPr="00797D24">
        <w:rPr>
          <w:rFonts w:ascii="Times New Roman" w:hAnsi="Times New Roman" w:cs="Times New Roman"/>
        </w:rPr>
        <w:t xml:space="preserve">Начальник управления </w:t>
      </w:r>
    </w:p>
    <w:p w:rsidR="00797D24" w:rsidRPr="00797D24" w:rsidRDefault="00797D24" w:rsidP="00797D24">
      <w:pPr>
        <w:spacing w:after="0" w:line="240" w:lineRule="auto"/>
        <w:rPr>
          <w:rFonts w:ascii="Times New Roman" w:hAnsi="Times New Roman" w:cs="Times New Roman"/>
        </w:rPr>
      </w:pPr>
      <w:r w:rsidRPr="00797D24">
        <w:rPr>
          <w:rFonts w:ascii="Times New Roman" w:hAnsi="Times New Roman" w:cs="Times New Roman"/>
        </w:rPr>
        <w:t xml:space="preserve">планирования, нормирования </w:t>
      </w:r>
    </w:p>
    <w:p w:rsidR="00797D24" w:rsidRPr="00797D24" w:rsidRDefault="00797D24" w:rsidP="00797D24">
      <w:pPr>
        <w:spacing w:after="0" w:line="240" w:lineRule="auto"/>
        <w:rPr>
          <w:rFonts w:ascii="Times New Roman" w:hAnsi="Times New Roman" w:cs="Times New Roman"/>
        </w:rPr>
      </w:pPr>
      <w:r w:rsidRPr="00797D24">
        <w:rPr>
          <w:rFonts w:ascii="Times New Roman" w:hAnsi="Times New Roman" w:cs="Times New Roman"/>
          <w:u w:val="single"/>
        </w:rPr>
        <w:t xml:space="preserve">и </w:t>
      </w:r>
      <w:proofErr w:type="spellStart"/>
      <w:r w:rsidRPr="00797D24">
        <w:rPr>
          <w:rFonts w:ascii="Times New Roman" w:hAnsi="Times New Roman" w:cs="Times New Roman"/>
          <w:u w:val="single"/>
        </w:rPr>
        <w:t>анализа</w:t>
      </w:r>
      <w:r w:rsidRPr="00797D24">
        <w:rPr>
          <w:rFonts w:ascii="Times New Roman" w:hAnsi="Times New Roman" w:cs="Times New Roman"/>
        </w:rPr>
        <w:t>______________________</w:t>
      </w:r>
      <w:proofErr w:type="spellEnd"/>
      <w:r w:rsidRPr="00797D24">
        <w:rPr>
          <w:rFonts w:ascii="Times New Roman" w:hAnsi="Times New Roman" w:cs="Times New Roman"/>
        </w:rPr>
        <w:t>/______________________ Н.И. Острешкина</w:t>
      </w:r>
    </w:p>
    <w:p w:rsidR="00797D24" w:rsidRPr="00797D24" w:rsidRDefault="00797D24" w:rsidP="00797D2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97D24" w:rsidRPr="00797D24" w:rsidSect="00797D2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D24"/>
    <w:rsid w:val="000F6733"/>
    <w:rsid w:val="0035368E"/>
    <w:rsid w:val="00797D24"/>
    <w:rsid w:val="0098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Екатерина Владимировна</dc:creator>
  <cp:keywords/>
  <dc:description/>
  <cp:lastModifiedBy>Беляева Екатерина Владимировна</cp:lastModifiedBy>
  <cp:revision>2</cp:revision>
  <dcterms:created xsi:type="dcterms:W3CDTF">2020-09-16T04:51:00Z</dcterms:created>
  <dcterms:modified xsi:type="dcterms:W3CDTF">2020-09-16T05:01:00Z</dcterms:modified>
</cp:coreProperties>
</file>